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CC162" w14:textId="77777777" w:rsidR="00067813" w:rsidRDefault="00067813" w:rsidP="00067813">
      <w:pPr>
        <w:suppressAutoHyphens/>
        <w:spacing w:after="0"/>
        <w:jc w:val="center"/>
        <w:rPr>
          <w:rFonts w:ascii="Arial" w:hAnsi="Arial" w:cs="Arial"/>
          <w:b/>
          <w:sz w:val="36"/>
          <w:szCs w:val="36"/>
        </w:rPr>
      </w:pPr>
      <w:r>
        <w:rPr>
          <w:rFonts w:ascii="Arial" w:hAnsi="Arial" w:cs="Arial"/>
          <w:b/>
          <w:sz w:val="36"/>
          <w:szCs w:val="36"/>
        </w:rPr>
        <w:t>Dodatek č. 1</w:t>
      </w:r>
    </w:p>
    <w:p w14:paraId="75C3BDF7" w14:textId="211875D9" w:rsidR="00C66FF4" w:rsidRPr="00067813" w:rsidRDefault="0087296C" w:rsidP="006C21E3">
      <w:pPr>
        <w:suppressAutoHyphens/>
        <w:spacing w:after="120"/>
        <w:jc w:val="center"/>
        <w:rPr>
          <w:rFonts w:ascii="Arial" w:hAnsi="Arial" w:cs="Arial"/>
          <w:b/>
          <w:sz w:val="28"/>
          <w:szCs w:val="28"/>
        </w:rPr>
      </w:pPr>
      <w:r>
        <w:rPr>
          <w:rFonts w:ascii="Arial" w:hAnsi="Arial" w:cs="Arial"/>
          <w:b/>
          <w:sz w:val="28"/>
          <w:szCs w:val="28"/>
        </w:rPr>
        <w:t xml:space="preserve">ke Smlouvě o dílo ze dne </w:t>
      </w:r>
      <w:r w:rsidR="00BF27AD">
        <w:rPr>
          <w:rFonts w:ascii="Arial" w:hAnsi="Arial" w:cs="Arial"/>
          <w:b/>
          <w:sz w:val="28"/>
          <w:szCs w:val="28"/>
        </w:rPr>
        <w:t>0</w:t>
      </w:r>
      <w:r w:rsidR="00BC5334">
        <w:rPr>
          <w:rFonts w:ascii="Arial" w:hAnsi="Arial" w:cs="Arial"/>
          <w:b/>
          <w:sz w:val="28"/>
          <w:szCs w:val="28"/>
        </w:rPr>
        <w:t>8</w:t>
      </w:r>
      <w:r w:rsidR="00FD3FAB">
        <w:rPr>
          <w:rFonts w:ascii="Arial" w:hAnsi="Arial" w:cs="Arial"/>
          <w:b/>
          <w:sz w:val="28"/>
          <w:szCs w:val="28"/>
        </w:rPr>
        <w:t>.</w:t>
      </w:r>
      <w:r w:rsidR="00BF27AD">
        <w:rPr>
          <w:rFonts w:ascii="Arial" w:hAnsi="Arial" w:cs="Arial"/>
          <w:b/>
          <w:sz w:val="28"/>
          <w:szCs w:val="28"/>
        </w:rPr>
        <w:t>1</w:t>
      </w:r>
      <w:r w:rsidR="00B27D91">
        <w:rPr>
          <w:rFonts w:ascii="Arial" w:hAnsi="Arial" w:cs="Arial"/>
          <w:b/>
          <w:sz w:val="28"/>
          <w:szCs w:val="28"/>
        </w:rPr>
        <w:t>0</w:t>
      </w:r>
      <w:r w:rsidR="00FD3FAB">
        <w:rPr>
          <w:rFonts w:ascii="Arial" w:hAnsi="Arial" w:cs="Arial"/>
          <w:b/>
          <w:sz w:val="28"/>
          <w:szCs w:val="28"/>
        </w:rPr>
        <w:t>.202</w:t>
      </w:r>
      <w:r w:rsidR="00134B09">
        <w:rPr>
          <w:rFonts w:ascii="Arial" w:hAnsi="Arial" w:cs="Arial"/>
          <w:b/>
          <w:sz w:val="28"/>
          <w:szCs w:val="28"/>
        </w:rPr>
        <w:t>5</w:t>
      </w:r>
      <w:r w:rsidR="00D23502">
        <w:rPr>
          <w:rFonts w:ascii="Arial" w:hAnsi="Arial" w:cs="Arial"/>
          <w:b/>
          <w:sz w:val="28"/>
          <w:szCs w:val="28"/>
        </w:rPr>
        <w:t xml:space="preserve"> na </w:t>
      </w:r>
      <w:r w:rsidR="00134B09">
        <w:rPr>
          <w:rFonts w:ascii="Arial" w:hAnsi="Arial" w:cs="Arial"/>
          <w:b/>
          <w:sz w:val="28"/>
          <w:szCs w:val="28"/>
        </w:rPr>
        <w:t>realizaci</w:t>
      </w:r>
      <w:r w:rsidR="00D23502">
        <w:rPr>
          <w:rFonts w:ascii="Arial" w:hAnsi="Arial" w:cs="Arial"/>
          <w:b/>
          <w:sz w:val="28"/>
          <w:szCs w:val="28"/>
        </w:rPr>
        <w:t xml:space="preserve"> </w:t>
      </w:r>
      <w:r w:rsidR="00165B17">
        <w:rPr>
          <w:rFonts w:ascii="Arial" w:hAnsi="Arial" w:cs="Arial"/>
          <w:b/>
          <w:sz w:val="28"/>
          <w:szCs w:val="28"/>
        </w:rPr>
        <w:t xml:space="preserve">stavby </w:t>
      </w:r>
      <w:r w:rsidR="00744648">
        <w:rPr>
          <w:rFonts w:ascii="Arial" w:hAnsi="Arial" w:cs="Arial"/>
          <w:b/>
          <w:sz w:val="28"/>
          <w:szCs w:val="28"/>
        </w:rPr>
        <w:br/>
      </w:r>
      <w:r w:rsidR="00165B17">
        <w:rPr>
          <w:rFonts w:ascii="Arial" w:hAnsi="Arial" w:cs="Arial"/>
          <w:b/>
          <w:sz w:val="28"/>
          <w:szCs w:val="28"/>
        </w:rPr>
        <w:t>„</w:t>
      </w:r>
      <w:r w:rsidR="00BC5334">
        <w:rPr>
          <w:rFonts w:ascii="Arial" w:hAnsi="Arial" w:cs="Arial"/>
          <w:b/>
          <w:sz w:val="28"/>
          <w:szCs w:val="28"/>
        </w:rPr>
        <w:t>Přechod pro chodce na ul. Karvinská u restaurace Na Brandýse</w:t>
      </w:r>
      <w:r w:rsidR="006349A3">
        <w:rPr>
          <w:rFonts w:ascii="Arial" w:hAnsi="Arial" w:cs="Arial"/>
          <w:b/>
          <w:sz w:val="28"/>
          <w:szCs w:val="28"/>
        </w:rPr>
        <w:t>“</w:t>
      </w:r>
    </w:p>
    <w:p w14:paraId="715BA61D" w14:textId="77777777" w:rsidR="00C66FF4" w:rsidRPr="00926127" w:rsidRDefault="00067813" w:rsidP="00DA7C00">
      <w:pPr>
        <w:suppressAutoHyphens/>
        <w:spacing w:after="0"/>
        <w:jc w:val="center"/>
        <w:rPr>
          <w:rFonts w:ascii="Arial" w:hAnsi="Arial" w:cs="Arial"/>
        </w:rPr>
      </w:pPr>
      <w:r>
        <w:rPr>
          <w:rFonts w:ascii="Arial" w:hAnsi="Arial" w:cs="Arial"/>
        </w:rPr>
        <w:t>uzavřený</w:t>
      </w:r>
      <w:r w:rsidR="00C66FF4" w:rsidRPr="00926127">
        <w:rPr>
          <w:rFonts w:ascii="Arial" w:hAnsi="Arial" w:cs="Arial"/>
        </w:rPr>
        <w:t xml:space="preserve"> podle § 2586 a následujících zákona č. 89/2012 Sb., občanského zákoníku</w:t>
      </w:r>
      <w:r w:rsidR="00C66FF4">
        <w:rPr>
          <w:rFonts w:ascii="Arial" w:hAnsi="Arial" w:cs="Arial"/>
        </w:rPr>
        <w:t>,</w:t>
      </w:r>
    </w:p>
    <w:p w14:paraId="64008A43" w14:textId="77777777" w:rsidR="00165B17" w:rsidRDefault="00C66FF4" w:rsidP="00C66FF4">
      <w:pPr>
        <w:suppressAutoHyphens/>
        <w:jc w:val="center"/>
        <w:rPr>
          <w:rFonts w:ascii="Arial" w:hAnsi="Arial" w:cs="Arial"/>
        </w:rPr>
      </w:pPr>
      <w:r w:rsidRPr="00926127">
        <w:rPr>
          <w:rFonts w:ascii="Arial" w:hAnsi="Arial" w:cs="Arial"/>
        </w:rPr>
        <w:t>ve znění pozdějších předpisů</w:t>
      </w:r>
    </w:p>
    <w:p w14:paraId="03C5238E" w14:textId="77777777" w:rsidR="00C66FF4" w:rsidRDefault="00C66FF4" w:rsidP="00C66FF4">
      <w:pPr>
        <w:suppressAutoHyphens/>
        <w:spacing w:before="40" w:after="60"/>
        <w:jc w:val="both"/>
        <w:rPr>
          <w:rFonts w:ascii="Arial" w:hAnsi="Arial" w:cs="Arial"/>
        </w:rPr>
      </w:pPr>
    </w:p>
    <w:p w14:paraId="3CF1B1B0" w14:textId="77777777" w:rsidR="00577D48" w:rsidRPr="00926127" w:rsidRDefault="00577D48" w:rsidP="00577D48">
      <w:pPr>
        <w:pStyle w:val="Nadpis1"/>
        <w:tabs>
          <w:tab w:val="clear" w:pos="540"/>
          <w:tab w:val="num" w:pos="567"/>
        </w:tabs>
        <w:suppressAutoHyphens/>
        <w:spacing w:before="40" w:after="60"/>
        <w:jc w:val="both"/>
        <w:rPr>
          <w:sz w:val="28"/>
          <w:szCs w:val="28"/>
        </w:rPr>
      </w:pPr>
      <w:r w:rsidRPr="00926127">
        <w:rPr>
          <w:sz w:val="28"/>
          <w:szCs w:val="28"/>
        </w:rPr>
        <w:t>Smluvní strany</w:t>
      </w:r>
    </w:p>
    <w:p w14:paraId="1F3A8222" w14:textId="77777777" w:rsidR="00D42EBC" w:rsidRPr="00134B09" w:rsidRDefault="00D42EBC" w:rsidP="00D42EBC">
      <w:pPr>
        <w:pStyle w:val="Nadpis2"/>
        <w:tabs>
          <w:tab w:val="clear" w:pos="1002"/>
          <w:tab w:val="num" w:pos="567"/>
        </w:tabs>
        <w:ind w:left="567" w:hanging="567"/>
        <w:rPr>
          <w:rFonts w:ascii="Arial" w:hAnsi="Arial" w:cs="Arial"/>
          <w:b/>
          <w:color w:val="000000"/>
          <w:sz w:val="22"/>
        </w:rPr>
      </w:pPr>
      <w:r w:rsidRPr="00134B09">
        <w:rPr>
          <w:rFonts w:ascii="Arial" w:hAnsi="Arial" w:cs="Arial"/>
          <w:b/>
          <w:color w:val="000000"/>
          <w:sz w:val="22"/>
        </w:rPr>
        <w:t xml:space="preserve">Objednatel: </w:t>
      </w:r>
      <w:r w:rsidRPr="00134B09">
        <w:rPr>
          <w:rFonts w:ascii="Arial" w:hAnsi="Arial" w:cs="Arial"/>
          <w:b/>
          <w:color w:val="000000"/>
          <w:sz w:val="22"/>
        </w:rPr>
        <w:tab/>
      </w:r>
      <w:r w:rsidRPr="00134B09">
        <w:rPr>
          <w:rFonts w:ascii="Arial" w:hAnsi="Arial" w:cs="Arial"/>
          <w:b/>
          <w:color w:val="000000"/>
          <w:sz w:val="22"/>
        </w:rPr>
        <w:tab/>
      </w:r>
      <w:r w:rsidRPr="00134B09">
        <w:rPr>
          <w:rFonts w:ascii="Arial" w:hAnsi="Arial" w:cs="Arial"/>
          <w:b/>
          <w:color w:val="000000"/>
          <w:sz w:val="22"/>
        </w:rPr>
        <w:tab/>
        <w:t>město Český Těšín</w:t>
      </w:r>
    </w:p>
    <w:p w14:paraId="229F19FC" w14:textId="77777777" w:rsidR="00D42EBC" w:rsidRPr="00134B09" w:rsidRDefault="00D42EBC" w:rsidP="00D42EBC">
      <w:pPr>
        <w:pStyle w:val="Zkladntext"/>
        <w:tabs>
          <w:tab w:val="left" w:pos="0"/>
          <w:tab w:val="num" w:pos="567"/>
        </w:tabs>
        <w:ind w:left="567" w:hanging="567"/>
        <w:rPr>
          <w:rFonts w:ascii="Arial" w:hAnsi="Arial" w:cs="Arial"/>
          <w:color w:val="000000"/>
          <w:sz w:val="22"/>
          <w:szCs w:val="20"/>
        </w:rPr>
      </w:pPr>
      <w:r w:rsidRPr="00134B09">
        <w:rPr>
          <w:rFonts w:ascii="Arial" w:hAnsi="Arial" w:cs="Arial"/>
          <w:color w:val="000000"/>
          <w:sz w:val="22"/>
          <w:szCs w:val="20"/>
        </w:rPr>
        <w:tab/>
        <w:t>se sídlem:</w:t>
      </w:r>
      <w:r w:rsidRPr="00134B09">
        <w:rPr>
          <w:rFonts w:ascii="Arial" w:hAnsi="Arial" w:cs="Arial"/>
          <w:color w:val="000000"/>
          <w:sz w:val="22"/>
          <w:szCs w:val="20"/>
        </w:rPr>
        <w:tab/>
      </w:r>
      <w:r w:rsidRPr="00134B09">
        <w:rPr>
          <w:rFonts w:ascii="Arial" w:hAnsi="Arial" w:cs="Arial"/>
          <w:color w:val="000000"/>
          <w:sz w:val="22"/>
          <w:szCs w:val="20"/>
        </w:rPr>
        <w:tab/>
      </w:r>
      <w:r w:rsidRPr="00134B09">
        <w:rPr>
          <w:rFonts w:ascii="Arial" w:hAnsi="Arial" w:cs="Arial"/>
          <w:color w:val="000000"/>
          <w:sz w:val="22"/>
          <w:szCs w:val="20"/>
        </w:rPr>
        <w:tab/>
        <w:t>nám. ČSA 1/1, 737 01 Český Těšín</w:t>
      </w:r>
    </w:p>
    <w:p w14:paraId="4CB4A4E6" w14:textId="28D41303" w:rsidR="00D42EBC" w:rsidRPr="00134B09" w:rsidRDefault="00D42EBC" w:rsidP="00D42EBC">
      <w:pPr>
        <w:pStyle w:val="Zkladntext"/>
        <w:tabs>
          <w:tab w:val="left" w:pos="0"/>
          <w:tab w:val="num" w:pos="567"/>
        </w:tabs>
        <w:ind w:left="567" w:hanging="567"/>
        <w:rPr>
          <w:rFonts w:ascii="Arial" w:hAnsi="Arial" w:cs="Arial"/>
          <w:color w:val="000000"/>
          <w:sz w:val="22"/>
          <w:szCs w:val="20"/>
        </w:rPr>
      </w:pPr>
      <w:r w:rsidRPr="00134B09">
        <w:rPr>
          <w:rFonts w:ascii="Arial" w:hAnsi="Arial" w:cs="Arial"/>
          <w:color w:val="000000"/>
          <w:sz w:val="22"/>
          <w:szCs w:val="20"/>
        </w:rPr>
        <w:tab/>
        <w:t>zastoupen:</w:t>
      </w:r>
      <w:r w:rsidRPr="00134B09">
        <w:rPr>
          <w:rFonts w:ascii="Arial" w:hAnsi="Arial" w:cs="Arial"/>
          <w:color w:val="000000"/>
          <w:sz w:val="22"/>
          <w:szCs w:val="20"/>
        </w:rPr>
        <w:tab/>
      </w:r>
      <w:r w:rsidRPr="00134B09">
        <w:rPr>
          <w:rFonts w:ascii="Arial" w:hAnsi="Arial" w:cs="Arial"/>
          <w:color w:val="000000"/>
          <w:sz w:val="22"/>
          <w:szCs w:val="20"/>
        </w:rPr>
        <w:tab/>
      </w:r>
      <w:r w:rsidRPr="00134B09">
        <w:rPr>
          <w:rFonts w:ascii="Arial" w:hAnsi="Arial" w:cs="Arial"/>
          <w:color w:val="000000"/>
          <w:sz w:val="22"/>
          <w:szCs w:val="20"/>
        </w:rPr>
        <w:tab/>
      </w:r>
      <w:r w:rsidR="0040756C" w:rsidRPr="00134B09">
        <w:rPr>
          <w:rFonts w:ascii="Arial" w:hAnsi="Arial" w:cs="Arial"/>
          <w:color w:val="000000"/>
          <w:sz w:val="22"/>
          <w:szCs w:val="20"/>
          <w:lang w:val="cs-CZ"/>
        </w:rPr>
        <w:t>Karlem Kulou</w:t>
      </w:r>
      <w:r w:rsidRPr="00134B09">
        <w:rPr>
          <w:rFonts w:ascii="Arial" w:hAnsi="Arial" w:cs="Arial"/>
          <w:color w:val="000000"/>
          <w:sz w:val="22"/>
          <w:szCs w:val="20"/>
        </w:rPr>
        <w:t>, starost</w:t>
      </w:r>
      <w:r w:rsidR="002B2B96" w:rsidRPr="00134B09">
        <w:rPr>
          <w:rFonts w:ascii="Arial" w:hAnsi="Arial" w:cs="Arial"/>
          <w:color w:val="000000"/>
          <w:sz w:val="22"/>
          <w:szCs w:val="20"/>
          <w:lang w:val="cs-CZ"/>
        </w:rPr>
        <w:t>ou</w:t>
      </w:r>
      <w:r w:rsidRPr="00134B09">
        <w:rPr>
          <w:rFonts w:ascii="Arial" w:hAnsi="Arial" w:cs="Arial"/>
          <w:color w:val="000000"/>
          <w:sz w:val="22"/>
          <w:szCs w:val="20"/>
        </w:rPr>
        <w:t xml:space="preserve"> města</w:t>
      </w:r>
    </w:p>
    <w:p w14:paraId="4926E8EA" w14:textId="09D431D7" w:rsidR="00D42EBC" w:rsidRPr="00134B09" w:rsidRDefault="00D42EBC" w:rsidP="002B2B96">
      <w:pPr>
        <w:pStyle w:val="Zkladntext"/>
        <w:tabs>
          <w:tab w:val="left" w:pos="0"/>
          <w:tab w:val="num" w:pos="567"/>
        </w:tabs>
        <w:ind w:left="3540" w:hanging="3540"/>
        <w:rPr>
          <w:rFonts w:ascii="Arial" w:hAnsi="Arial" w:cs="Arial"/>
          <w:color w:val="000000"/>
          <w:sz w:val="22"/>
          <w:szCs w:val="20"/>
        </w:rPr>
      </w:pPr>
      <w:r w:rsidRPr="00134B09">
        <w:rPr>
          <w:rFonts w:ascii="Arial" w:hAnsi="Arial" w:cs="Arial"/>
          <w:color w:val="000000"/>
          <w:sz w:val="22"/>
          <w:szCs w:val="20"/>
        </w:rPr>
        <w:tab/>
        <w:t xml:space="preserve">ve věcech </w:t>
      </w:r>
      <w:r w:rsidR="00B27D91" w:rsidRPr="00134B09">
        <w:rPr>
          <w:rFonts w:ascii="Arial" w:hAnsi="Arial" w:cs="Arial"/>
          <w:color w:val="000000"/>
          <w:sz w:val="22"/>
          <w:szCs w:val="20"/>
          <w:lang w:val="cs-CZ"/>
        </w:rPr>
        <w:t>technických</w:t>
      </w:r>
      <w:r w:rsidRPr="00134B09">
        <w:rPr>
          <w:rFonts w:ascii="Arial" w:hAnsi="Arial" w:cs="Arial"/>
          <w:color w:val="000000"/>
          <w:sz w:val="22"/>
          <w:szCs w:val="20"/>
        </w:rPr>
        <w:t>:</w:t>
      </w:r>
      <w:r w:rsidRPr="00134B09">
        <w:rPr>
          <w:rFonts w:ascii="Arial" w:hAnsi="Arial" w:cs="Arial"/>
          <w:color w:val="000000"/>
          <w:sz w:val="22"/>
          <w:szCs w:val="20"/>
        </w:rPr>
        <w:tab/>
      </w:r>
      <w:proofErr w:type="spellStart"/>
      <w:r w:rsidR="009E50A3">
        <w:rPr>
          <w:rFonts w:ascii="Arial" w:hAnsi="Arial" w:cs="Arial"/>
          <w:color w:val="000000"/>
          <w:sz w:val="22"/>
          <w:szCs w:val="20"/>
          <w:lang w:val="cs-CZ"/>
        </w:rPr>
        <w:t>xxxxxxxxxxxxxxxxxxxxxxxxxxxxxxxx</w:t>
      </w:r>
      <w:proofErr w:type="spellEnd"/>
    </w:p>
    <w:p w14:paraId="74C23F48" w14:textId="7660734C" w:rsidR="00D42EBC" w:rsidRPr="009E50A3" w:rsidRDefault="00D42EBC" w:rsidP="00D42EBC">
      <w:pPr>
        <w:pStyle w:val="Zkladntext"/>
        <w:tabs>
          <w:tab w:val="left" w:pos="0"/>
          <w:tab w:val="num" w:pos="567"/>
        </w:tabs>
        <w:ind w:left="567" w:hanging="567"/>
        <w:rPr>
          <w:rFonts w:ascii="Arial" w:hAnsi="Arial" w:cs="Arial"/>
          <w:color w:val="000000"/>
          <w:sz w:val="22"/>
          <w:szCs w:val="20"/>
          <w:lang w:val="cs-CZ"/>
        </w:rPr>
      </w:pPr>
      <w:r w:rsidRPr="00134B09">
        <w:rPr>
          <w:rFonts w:ascii="Arial" w:hAnsi="Arial" w:cs="Arial"/>
          <w:color w:val="000000"/>
          <w:sz w:val="22"/>
          <w:szCs w:val="20"/>
        </w:rPr>
        <w:tab/>
      </w:r>
      <w:r w:rsidR="00B27D91" w:rsidRPr="00134B09">
        <w:rPr>
          <w:rFonts w:ascii="Arial" w:hAnsi="Arial" w:cs="Arial"/>
          <w:color w:val="000000"/>
          <w:sz w:val="22"/>
          <w:szCs w:val="20"/>
          <w:lang w:val="cs-CZ"/>
        </w:rPr>
        <w:tab/>
      </w:r>
      <w:r w:rsidR="00B27D91" w:rsidRPr="00134B09">
        <w:rPr>
          <w:rFonts w:ascii="Arial" w:hAnsi="Arial" w:cs="Arial"/>
          <w:color w:val="000000"/>
          <w:sz w:val="22"/>
          <w:szCs w:val="20"/>
          <w:lang w:val="cs-CZ"/>
        </w:rPr>
        <w:tab/>
      </w:r>
      <w:r w:rsidR="00B27D91" w:rsidRPr="00134B09">
        <w:rPr>
          <w:rFonts w:ascii="Arial" w:hAnsi="Arial" w:cs="Arial"/>
          <w:color w:val="000000"/>
          <w:sz w:val="22"/>
          <w:szCs w:val="20"/>
          <w:lang w:val="cs-CZ"/>
        </w:rPr>
        <w:tab/>
      </w:r>
      <w:r w:rsidRPr="00134B09">
        <w:rPr>
          <w:rFonts w:ascii="Arial" w:hAnsi="Arial" w:cs="Arial"/>
          <w:color w:val="000000"/>
          <w:sz w:val="22"/>
          <w:szCs w:val="20"/>
        </w:rPr>
        <w:tab/>
      </w:r>
      <w:r w:rsidRPr="00134B09">
        <w:rPr>
          <w:rFonts w:ascii="Arial" w:hAnsi="Arial" w:cs="Arial"/>
          <w:color w:val="000000"/>
          <w:sz w:val="22"/>
          <w:szCs w:val="20"/>
        </w:rPr>
        <w:tab/>
      </w:r>
      <w:proofErr w:type="spellStart"/>
      <w:r w:rsidR="009E50A3">
        <w:rPr>
          <w:rFonts w:ascii="Arial" w:hAnsi="Arial" w:cs="Arial"/>
          <w:color w:val="000000"/>
          <w:sz w:val="22"/>
          <w:szCs w:val="20"/>
          <w:lang w:val="cs-CZ"/>
        </w:rPr>
        <w:t>xxxxxxxxxxxxxxxxxxxxxxxxxxxxxxxx</w:t>
      </w:r>
      <w:proofErr w:type="spellEnd"/>
    </w:p>
    <w:p w14:paraId="5B02AB09" w14:textId="2B9428E3" w:rsidR="00D42EBC" w:rsidRPr="00134B09" w:rsidRDefault="00D42EBC" w:rsidP="00D42EBC">
      <w:pPr>
        <w:pStyle w:val="Zkladntext"/>
        <w:tabs>
          <w:tab w:val="left" w:pos="0"/>
          <w:tab w:val="num" w:pos="567"/>
        </w:tabs>
        <w:ind w:left="567" w:hanging="567"/>
        <w:rPr>
          <w:rFonts w:ascii="Arial" w:hAnsi="Arial" w:cs="Arial"/>
          <w:color w:val="000000"/>
          <w:sz w:val="22"/>
          <w:szCs w:val="20"/>
        </w:rPr>
      </w:pPr>
      <w:r w:rsidRPr="00134B09">
        <w:rPr>
          <w:rFonts w:ascii="Arial" w:hAnsi="Arial" w:cs="Arial"/>
          <w:color w:val="000000"/>
          <w:sz w:val="22"/>
          <w:szCs w:val="20"/>
        </w:rPr>
        <w:tab/>
        <w:t>e-mail:</w:t>
      </w:r>
      <w:r w:rsidRPr="00134B09">
        <w:rPr>
          <w:rFonts w:ascii="Arial" w:hAnsi="Arial" w:cs="Arial"/>
          <w:color w:val="000000"/>
          <w:sz w:val="22"/>
          <w:szCs w:val="20"/>
        </w:rPr>
        <w:tab/>
      </w:r>
      <w:r w:rsidRPr="00134B09">
        <w:rPr>
          <w:rFonts w:ascii="Arial" w:hAnsi="Arial" w:cs="Arial"/>
          <w:color w:val="000000"/>
          <w:sz w:val="22"/>
          <w:szCs w:val="20"/>
        </w:rPr>
        <w:tab/>
      </w:r>
      <w:r w:rsidRPr="00134B09">
        <w:rPr>
          <w:rFonts w:ascii="Arial" w:hAnsi="Arial" w:cs="Arial"/>
          <w:color w:val="000000"/>
          <w:sz w:val="22"/>
          <w:szCs w:val="20"/>
        </w:rPr>
        <w:tab/>
      </w:r>
      <w:r w:rsidRPr="00134B09">
        <w:rPr>
          <w:rFonts w:ascii="Arial" w:hAnsi="Arial" w:cs="Arial"/>
          <w:color w:val="000000"/>
          <w:sz w:val="22"/>
          <w:szCs w:val="20"/>
        </w:rPr>
        <w:tab/>
      </w:r>
      <w:proofErr w:type="spellStart"/>
      <w:r w:rsidR="009E50A3">
        <w:rPr>
          <w:rFonts w:ascii="Arial" w:hAnsi="Arial" w:cs="Arial"/>
          <w:color w:val="000000"/>
          <w:sz w:val="22"/>
          <w:szCs w:val="20"/>
          <w:lang w:val="cs-CZ"/>
        </w:rPr>
        <w:t>xxxxxxxxxxxxxxxxxxx</w:t>
      </w:r>
      <w:proofErr w:type="spellEnd"/>
    </w:p>
    <w:p w14:paraId="1068581B" w14:textId="77777777" w:rsidR="00D42EBC" w:rsidRPr="00134B09" w:rsidRDefault="00D42EBC" w:rsidP="00D42EBC">
      <w:pPr>
        <w:pStyle w:val="Zkladntext"/>
        <w:tabs>
          <w:tab w:val="left" w:pos="0"/>
          <w:tab w:val="num" w:pos="567"/>
        </w:tabs>
        <w:ind w:left="567" w:hanging="567"/>
        <w:rPr>
          <w:rFonts w:ascii="Arial" w:hAnsi="Arial" w:cs="Arial"/>
          <w:color w:val="000000"/>
          <w:sz w:val="22"/>
          <w:szCs w:val="20"/>
        </w:rPr>
      </w:pPr>
      <w:r w:rsidRPr="00134B09">
        <w:rPr>
          <w:rFonts w:ascii="Arial" w:hAnsi="Arial" w:cs="Arial"/>
          <w:color w:val="000000"/>
          <w:sz w:val="22"/>
          <w:szCs w:val="20"/>
        </w:rPr>
        <w:tab/>
        <w:t>IČ:</w:t>
      </w:r>
      <w:r w:rsidRPr="00134B09">
        <w:rPr>
          <w:rFonts w:ascii="Arial" w:hAnsi="Arial" w:cs="Arial"/>
          <w:color w:val="000000"/>
          <w:sz w:val="22"/>
          <w:szCs w:val="20"/>
        </w:rPr>
        <w:tab/>
      </w:r>
      <w:r w:rsidRPr="00134B09">
        <w:rPr>
          <w:rFonts w:ascii="Arial" w:hAnsi="Arial" w:cs="Arial"/>
          <w:color w:val="000000"/>
          <w:sz w:val="22"/>
          <w:szCs w:val="20"/>
        </w:rPr>
        <w:tab/>
      </w:r>
      <w:r w:rsidRPr="00134B09">
        <w:rPr>
          <w:rFonts w:ascii="Arial" w:hAnsi="Arial" w:cs="Arial"/>
          <w:color w:val="000000"/>
          <w:sz w:val="22"/>
          <w:szCs w:val="20"/>
        </w:rPr>
        <w:tab/>
      </w:r>
      <w:r w:rsidRPr="00134B09">
        <w:rPr>
          <w:rFonts w:ascii="Arial" w:hAnsi="Arial" w:cs="Arial"/>
          <w:color w:val="000000"/>
          <w:sz w:val="22"/>
          <w:szCs w:val="20"/>
        </w:rPr>
        <w:tab/>
        <w:t>00297437</w:t>
      </w:r>
    </w:p>
    <w:p w14:paraId="0E08C380" w14:textId="77777777" w:rsidR="00D42EBC" w:rsidRPr="00134B09" w:rsidRDefault="00D42EBC" w:rsidP="00D42EBC">
      <w:pPr>
        <w:pStyle w:val="Zkladntext"/>
        <w:tabs>
          <w:tab w:val="left" w:pos="0"/>
          <w:tab w:val="num" w:pos="567"/>
        </w:tabs>
        <w:ind w:left="567" w:hanging="567"/>
        <w:rPr>
          <w:rFonts w:ascii="Arial" w:hAnsi="Arial" w:cs="Arial"/>
          <w:color w:val="000000"/>
          <w:sz w:val="22"/>
          <w:szCs w:val="20"/>
        </w:rPr>
      </w:pPr>
      <w:r w:rsidRPr="00134B09">
        <w:rPr>
          <w:rFonts w:ascii="Arial" w:hAnsi="Arial" w:cs="Arial"/>
          <w:color w:val="000000"/>
          <w:sz w:val="22"/>
          <w:szCs w:val="20"/>
        </w:rPr>
        <w:tab/>
        <w:t>DIČ:</w:t>
      </w:r>
      <w:r w:rsidRPr="00134B09">
        <w:rPr>
          <w:rFonts w:ascii="Arial" w:hAnsi="Arial" w:cs="Arial"/>
          <w:color w:val="000000"/>
          <w:sz w:val="22"/>
          <w:szCs w:val="20"/>
        </w:rPr>
        <w:tab/>
      </w:r>
      <w:r w:rsidRPr="00134B09">
        <w:rPr>
          <w:rFonts w:ascii="Arial" w:hAnsi="Arial" w:cs="Arial"/>
          <w:color w:val="000000"/>
          <w:sz w:val="22"/>
          <w:szCs w:val="20"/>
        </w:rPr>
        <w:tab/>
      </w:r>
      <w:r w:rsidRPr="00134B09">
        <w:rPr>
          <w:rFonts w:ascii="Arial" w:hAnsi="Arial" w:cs="Arial"/>
          <w:color w:val="000000"/>
          <w:sz w:val="22"/>
          <w:szCs w:val="20"/>
        </w:rPr>
        <w:tab/>
      </w:r>
      <w:r w:rsidRPr="00134B09">
        <w:rPr>
          <w:rFonts w:ascii="Arial" w:hAnsi="Arial" w:cs="Arial"/>
          <w:color w:val="000000"/>
          <w:sz w:val="22"/>
          <w:szCs w:val="20"/>
        </w:rPr>
        <w:tab/>
        <w:t>CZ00297437</w:t>
      </w:r>
    </w:p>
    <w:p w14:paraId="024BE915" w14:textId="77777777" w:rsidR="00D42EBC" w:rsidRPr="00134B09" w:rsidRDefault="00D42EBC" w:rsidP="002E0400">
      <w:pPr>
        <w:tabs>
          <w:tab w:val="num" w:pos="567"/>
        </w:tabs>
        <w:spacing w:after="0"/>
        <w:ind w:left="567" w:hanging="567"/>
        <w:rPr>
          <w:rFonts w:ascii="Arial" w:hAnsi="Arial" w:cs="Arial"/>
          <w:b/>
          <w:bCs/>
          <w:iCs/>
          <w:color w:val="000000"/>
        </w:rPr>
      </w:pPr>
      <w:r w:rsidRPr="00134B09">
        <w:rPr>
          <w:rFonts w:ascii="Arial" w:hAnsi="Arial" w:cs="Arial"/>
          <w:b/>
          <w:bCs/>
          <w:iCs/>
          <w:color w:val="000000"/>
        </w:rPr>
        <w:tab/>
        <w:t xml:space="preserve">(dále jen objednatel) </w:t>
      </w:r>
    </w:p>
    <w:p w14:paraId="35397CF2" w14:textId="77777777" w:rsidR="00D42EBC" w:rsidRPr="00B473BE" w:rsidRDefault="00D42EBC" w:rsidP="00597C76">
      <w:pPr>
        <w:tabs>
          <w:tab w:val="num" w:pos="567"/>
        </w:tabs>
        <w:spacing w:after="0"/>
        <w:ind w:left="567" w:hanging="567"/>
        <w:rPr>
          <w:rFonts w:ascii="Arial" w:hAnsi="Arial" w:cs="Arial"/>
          <w:bCs/>
          <w:color w:val="000000"/>
          <w:sz w:val="20"/>
        </w:rPr>
      </w:pPr>
    </w:p>
    <w:p w14:paraId="797B157C" w14:textId="77777777" w:rsidR="00D42EBC" w:rsidRPr="00EE53E4" w:rsidRDefault="00D42EBC" w:rsidP="00597C76">
      <w:pPr>
        <w:tabs>
          <w:tab w:val="left" w:pos="426"/>
        </w:tabs>
        <w:spacing w:after="0"/>
        <w:ind w:left="567" w:hanging="567"/>
        <w:rPr>
          <w:rFonts w:ascii="Arial" w:hAnsi="Arial" w:cs="Arial"/>
          <w:b/>
          <w:bCs/>
          <w:color w:val="000000"/>
        </w:rPr>
      </w:pPr>
      <w:r w:rsidRPr="00EE53E4">
        <w:rPr>
          <w:rFonts w:ascii="Arial" w:hAnsi="Arial" w:cs="Arial"/>
          <w:b/>
          <w:bCs/>
          <w:color w:val="000000"/>
        </w:rPr>
        <w:tab/>
      </w:r>
      <w:r w:rsidRPr="00EE53E4">
        <w:rPr>
          <w:rFonts w:ascii="Arial" w:hAnsi="Arial" w:cs="Arial"/>
          <w:b/>
          <w:bCs/>
          <w:color w:val="000000"/>
        </w:rPr>
        <w:tab/>
        <w:t>a</w:t>
      </w:r>
    </w:p>
    <w:p w14:paraId="01F42CC6" w14:textId="77777777" w:rsidR="00D42EBC" w:rsidRPr="00B473BE" w:rsidRDefault="00D42EBC" w:rsidP="008344A0">
      <w:pPr>
        <w:spacing w:after="0"/>
        <w:ind w:left="567" w:hanging="567"/>
        <w:rPr>
          <w:rFonts w:ascii="Arial" w:hAnsi="Arial" w:cs="Arial"/>
          <w:bCs/>
          <w:color w:val="000000"/>
          <w:sz w:val="18"/>
        </w:rPr>
      </w:pPr>
    </w:p>
    <w:p w14:paraId="545430E0" w14:textId="77777777" w:rsidR="007151E3" w:rsidRPr="00E11754" w:rsidRDefault="00D42EBC" w:rsidP="007151E3">
      <w:pPr>
        <w:pStyle w:val="Nadpis1"/>
        <w:numPr>
          <w:ilvl w:val="0"/>
          <w:numId w:val="0"/>
        </w:numPr>
        <w:spacing w:before="40" w:after="40"/>
        <w:ind w:left="567" w:hanging="567"/>
        <w:rPr>
          <w:b w:val="0"/>
          <w:sz w:val="22"/>
          <w:szCs w:val="20"/>
        </w:rPr>
      </w:pPr>
      <w:r w:rsidRPr="00EE53E4">
        <w:rPr>
          <w:b w:val="0"/>
          <w:color w:val="000000"/>
          <w:sz w:val="20"/>
          <w:szCs w:val="20"/>
        </w:rPr>
        <w:t>1.2</w:t>
      </w:r>
      <w:r w:rsidRPr="00EE53E4">
        <w:rPr>
          <w:color w:val="000000"/>
          <w:sz w:val="20"/>
          <w:szCs w:val="20"/>
        </w:rPr>
        <w:tab/>
      </w:r>
      <w:r w:rsidRPr="00134B09">
        <w:rPr>
          <w:color w:val="000000"/>
          <w:sz w:val="22"/>
          <w:szCs w:val="20"/>
        </w:rPr>
        <w:t>Zhotovitel:</w:t>
      </w:r>
      <w:r w:rsidRPr="00134B09">
        <w:rPr>
          <w:color w:val="000000"/>
          <w:sz w:val="22"/>
          <w:szCs w:val="20"/>
        </w:rPr>
        <w:tab/>
      </w:r>
      <w:r w:rsidRPr="00134B09">
        <w:rPr>
          <w:color w:val="000000"/>
          <w:sz w:val="22"/>
          <w:szCs w:val="20"/>
        </w:rPr>
        <w:tab/>
      </w:r>
      <w:r w:rsidRPr="00134B09">
        <w:rPr>
          <w:color w:val="000000"/>
          <w:sz w:val="22"/>
          <w:szCs w:val="20"/>
        </w:rPr>
        <w:tab/>
      </w:r>
      <w:r w:rsidR="007151E3">
        <w:rPr>
          <w:sz w:val="22"/>
          <w:szCs w:val="20"/>
        </w:rPr>
        <w:t>Martin Červ</w:t>
      </w:r>
    </w:p>
    <w:p w14:paraId="3CE3E75A" w14:textId="4504EFD7" w:rsidR="007151E3" w:rsidRPr="007151E3" w:rsidRDefault="007151E3" w:rsidP="007151E3">
      <w:pPr>
        <w:pStyle w:val="Zkladntext"/>
        <w:tabs>
          <w:tab w:val="left" w:pos="0"/>
          <w:tab w:val="num" w:pos="567"/>
        </w:tabs>
        <w:ind w:left="567" w:hanging="567"/>
        <w:rPr>
          <w:rFonts w:ascii="Arial" w:hAnsi="Arial" w:cs="Arial"/>
          <w:sz w:val="22"/>
          <w:szCs w:val="20"/>
          <w:lang w:val="cs-CZ"/>
        </w:rPr>
      </w:pPr>
      <w:r w:rsidRPr="00E11754">
        <w:rPr>
          <w:rFonts w:ascii="Arial" w:hAnsi="Arial" w:cs="Arial"/>
          <w:sz w:val="22"/>
        </w:rPr>
        <w:tab/>
      </w:r>
      <w:r w:rsidRPr="00E11754">
        <w:rPr>
          <w:rFonts w:ascii="Arial" w:hAnsi="Arial" w:cs="Arial"/>
          <w:sz w:val="22"/>
          <w:szCs w:val="20"/>
        </w:rPr>
        <w:t>se sídlem:</w:t>
      </w:r>
      <w:r w:rsidRPr="00E11754">
        <w:rPr>
          <w:rFonts w:ascii="Arial" w:hAnsi="Arial" w:cs="Arial"/>
          <w:sz w:val="22"/>
          <w:szCs w:val="20"/>
        </w:rPr>
        <w:tab/>
      </w:r>
      <w:r w:rsidRPr="00E11754">
        <w:rPr>
          <w:rFonts w:ascii="Arial" w:hAnsi="Arial" w:cs="Arial"/>
          <w:sz w:val="22"/>
          <w:szCs w:val="20"/>
        </w:rPr>
        <w:tab/>
      </w:r>
      <w:r w:rsidRPr="00E11754">
        <w:rPr>
          <w:rFonts w:ascii="Arial" w:hAnsi="Arial" w:cs="Arial"/>
          <w:sz w:val="22"/>
          <w:szCs w:val="20"/>
        </w:rPr>
        <w:tab/>
      </w:r>
      <w:r>
        <w:rPr>
          <w:rFonts w:ascii="Arial" w:hAnsi="Arial" w:cs="Arial"/>
          <w:sz w:val="22"/>
          <w:szCs w:val="20"/>
        </w:rPr>
        <w:t>Ropice 391, 739 61</w:t>
      </w:r>
      <w:r>
        <w:rPr>
          <w:rFonts w:ascii="Arial" w:hAnsi="Arial" w:cs="Arial"/>
          <w:sz w:val="22"/>
          <w:szCs w:val="20"/>
          <w:lang w:val="cs-CZ"/>
        </w:rPr>
        <w:t xml:space="preserve"> Ropice</w:t>
      </w:r>
    </w:p>
    <w:p w14:paraId="0E2F49B4" w14:textId="2F66008A" w:rsidR="007151E3" w:rsidRPr="0024495F" w:rsidRDefault="007151E3" w:rsidP="007151E3">
      <w:pPr>
        <w:pStyle w:val="Zkladntext"/>
        <w:tabs>
          <w:tab w:val="left" w:pos="0"/>
          <w:tab w:val="num" w:pos="567"/>
        </w:tabs>
        <w:ind w:left="567" w:hanging="567"/>
        <w:rPr>
          <w:rFonts w:ascii="Arial" w:hAnsi="Arial" w:cs="Arial"/>
          <w:sz w:val="22"/>
          <w:szCs w:val="20"/>
          <w:lang w:val="cs-CZ"/>
        </w:rPr>
      </w:pPr>
      <w:r w:rsidRPr="00E11754">
        <w:rPr>
          <w:rFonts w:ascii="Arial" w:hAnsi="Arial" w:cs="Arial"/>
          <w:sz w:val="22"/>
          <w:szCs w:val="20"/>
        </w:rPr>
        <w:tab/>
        <w:t>zastoupen:</w:t>
      </w:r>
      <w:r w:rsidRPr="00E11754">
        <w:rPr>
          <w:rFonts w:ascii="Arial" w:hAnsi="Arial" w:cs="Arial"/>
          <w:sz w:val="22"/>
          <w:szCs w:val="20"/>
        </w:rPr>
        <w:tab/>
      </w:r>
      <w:r w:rsidRPr="00E11754">
        <w:rPr>
          <w:rFonts w:ascii="Arial" w:hAnsi="Arial" w:cs="Arial"/>
          <w:sz w:val="22"/>
          <w:szCs w:val="20"/>
        </w:rPr>
        <w:tab/>
      </w:r>
      <w:r w:rsidRPr="00E11754">
        <w:rPr>
          <w:rFonts w:ascii="Arial" w:hAnsi="Arial" w:cs="Arial"/>
          <w:sz w:val="22"/>
          <w:szCs w:val="20"/>
        </w:rPr>
        <w:tab/>
      </w:r>
      <w:r>
        <w:rPr>
          <w:rFonts w:ascii="Arial" w:hAnsi="Arial" w:cs="Arial"/>
          <w:sz w:val="22"/>
          <w:szCs w:val="20"/>
        </w:rPr>
        <w:t>Martinem Červem</w:t>
      </w:r>
    </w:p>
    <w:p w14:paraId="472B4858" w14:textId="27B18289" w:rsidR="007151E3" w:rsidRPr="009E50A3" w:rsidRDefault="007151E3" w:rsidP="007151E3">
      <w:pPr>
        <w:pStyle w:val="Zkladntext"/>
        <w:tabs>
          <w:tab w:val="left" w:pos="0"/>
          <w:tab w:val="num" w:pos="567"/>
        </w:tabs>
        <w:ind w:left="567" w:hanging="567"/>
        <w:rPr>
          <w:rFonts w:ascii="Arial" w:hAnsi="Arial" w:cs="Arial"/>
          <w:sz w:val="22"/>
          <w:szCs w:val="20"/>
          <w:lang w:val="cs-CZ"/>
        </w:rPr>
      </w:pPr>
      <w:r w:rsidRPr="00E11754">
        <w:rPr>
          <w:rFonts w:ascii="Arial" w:hAnsi="Arial" w:cs="Arial"/>
          <w:sz w:val="22"/>
          <w:szCs w:val="20"/>
        </w:rPr>
        <w:tab/>
        <w:t>ve věcech technických:</w:t>
      </w:r>
      <w:r w:rsidRPr="00E11754">
        <w:rPr>
          <w:rFonts w:ascii="Arial" w:hAnsi="Arial" w:cs="Arial"/>
          <w:sz w:val="22"/>
          <w:szCs w:val="20"/>
        </w:rPr>
        <w:tab/>
      </w:r>
      <w:r w:rsidRPr="00E11754">
        <w:rPr>
          <w:rFonts w:ascii="Arial" w:hAnsi="Arial" w:cs="Arial"/>
          <w:sz w:val="22"/>
          <w:szCs w:val="20"/>
        </w:rPr>
        <w:tab/>
      </w:r>
      <w:proofErr w:type="spellStart"/>
      <w:r w:rsidR="009E50A3">
        <w:rPr>
          <w:rFonts w:ascii="Arial" w:hAnsi="Arial" w:cs="Arial"/>
          <w:sz w:val="22"/>
          <w:szCs w:val="20"/>
          <w:lang w:val="cs-CZ"/>
        </w:rPr>
        <w:t>xxxxxxxxxxxxxxxxxxxxxxxxxx</w:t>
      </w:r>
      <w:proofErr w:type="spellEnd"/>
    </w:p>
    <w:p w14:paraId="62833C85" w14:textId="7CB5EE4D" w:rsidR="007151E3" w:rsidRPr="009E50A3" w:rsidRDefault="007151E3" w:rsidP="007151E3">
      <w:pPr>
        <w:pStyle w:val="Zkladntext"/>
        <w:tabs>
          <w:tab w:val="left" w:pos="0"/>
          <w:tab w:val="num" w:pos="567"/>
        </w:tabs>
        <w:ind w:left="567" w:hanging="567"/>
        <w:rPr>
          <w:rFonts w:ascii="Arial" w:hAnsi="Arial" w:cs="Arial"/>
          <w:sz w:val="22"/>
          <w:szCs w:val="20"/>
          <w:lang w:val="cs-CZ"/>
        </w:rPr>
      </w:pPr>
      <w:r w:rsidRPr="00E11754">
        <w:rPr>
          <w:rFonts w:ascii="Arial" w:hAnsi="Arial" w:cs="Arial"/>
          <w:sz w:val="22"/>
          <w:szCs w:val="20"/>
        </w:rPr>
        <w:tab/>
        <w:t>e-mail:</w:t>
      </w:r>
      <w:r w:rsidRPr="00E11754">
        <w:rPr>
          <w:rFonts w:ascii="Arial" w:hAnsi="Arial" w:cs="Arial"/>
          <w:sz w:val="22"/>
          <w:szCs w:val="20"/>
        </w:rPr>
        <w:tab/>
      </w:r>
      <w:r w:rsidRPr="00E11754">
        <w:rPr>
          <w:rFonts w:ascii="Arial" w:hAnsi="Arial" w:cs="Arial"/>
          <w:sz w:val="22"/>
          <w:szCs w:val="20"/>
        </w:rPr>
        <w:tab/>
      </w:r>
      <w:r w:rsidRPr="00E11754">
        <w:rPr>
          <w:rFonts w:ascii="Arial" w:hAnsi="Arial" w:cs="Arial"/>
          <w:sz w:val="22"/>
          <w:szCs w:val="20"/>
        </w:rPr>
        <w:tab/>
      </w:r>
      <w:r w:rsidRPr="00E11754">
        <w:rPr>
          <w:rFonts w:ascii="Arial" w:hAnsi="Arial" w:cs="Arial"/>
          <w:sz w:val="22"/>
          <w:szCs w:val="20"/>
        </w:rPr>
        <w:tab/>
      </w:r>
      <w:proofErr w:type="spellStart"/>
      <w:r w:rsidR="009E50A3">
        <w:rPr>
          <w:rFonts w:ascii="Arial" w:hAnsi="Arial" w:cs="Arial"/>
          <w:sz w:val="22"/>
          <w:szCs w:val="20"/>
          <w:lang w:val="cs-CZ"/>
        </w:rPr>
        <w:t>xxxxxxxxxxxxxxx</w:t>
      </w:r>
      <w:proofErr w:type="spellEnd"/>
    </w:p>
    <w:p w14:paraId="5FB5B160" w14:textId="77777777" w:rsidR="007151E3" w:rsidRPr="00E11754" w:rsidRDefault="007151E3" w:rsidP="007151E3">
      <w:pPr>
        <w:pStyle w:val="Zkladntext"/>
        <w:tabs>
          <w:tab w:val="left" w:pos="0"/>
          <w:tab w:val="num" w:pos="567"/>
        </w:tabs>
        <w:ind w:left="567" w:hanging="567"/>
        <w:rPr>
          <w:rFonts w:ascii="Arial" w:hAnsi="Arial" w:cs="Arial"/>
          <w:sz w:val="22"/>
          <w:szCs w:val="20"/>
        </w:rPr>
      </w:pPr>
      <w:r w:rsidRPr="00E11754">
        <w:rPr>
          <w:rFonts w:ascii="Arial" w:hAnsi="Arial" w:cs="Arial"/>
          <w:sz w:val="22"/>
          <w:szCs w:val="20"/>
        </w:rPr>
        <w:tab/>
        <w:t>IČ:</w:t>
      </w:r>
      <w:r w:rsidRPr="00E11754">
        <w:rPr>
          <w:rFonts w:ascii="Arial" w:hAnsi="Arial" w:cs="Arial"/>
          <w:sz w:val="22"/>
          <w:szCs w:val="20"/>
        </w:rPr>
        <w:tab/>
      </w:r>
      <w:r w:rsidRPr="00E11754">
        <w:rPr>
          <w:rFonts w:ascii="Arial" w:hAnsi="Arial" w:cs="Arial"/>
          <w:sz w:val="22"/>
          <w:szCs w:val="20"/>
        </w:rPr>
        <w:tab/>
      </w:r>
      <w:r w:rsidRPr="00E11754">
        <w:rPr>
          <w:rFonts w:ascii="Arial" w:hAnsi="Arial" w:cs="Arial"/>
          <w:sz w:val="22"/>
          <w:szCs w:val="20"/>
        </w:rPr>
        <w:tab/>
      </w:r>
      <w:r w:rsidRPr="00E11754">
        <w:rPr>
          <w:rFonts w:ascii="Arial" w:hAnsi="Arial" w:cs="Arial"/>
          <w:sz w:val="22"/>
          <w:szCs w:val="20"/>
        </w:rPr>
        <w:tab/>
      </w:r>
      <w:r>
        <w:rPr>
          <w:rFonts w:ascii="Arial" w:hAnsi="Arial" w:cs="Arial"/>
          <w:sz w:val="22"/>
          <w:szCs w:val="20"/>
        </w:rPr>
        <w:t>68306164</w:t>
      </w:r>
    </w:p>
    <w:p w14:paraId="5862A1C4" w14:textId="77777777" w:rsidR="007151E3" w:rsidRPr="00E11754" w:rsidRDefault="007151E3" w:rsidP="007151E3">
      <w:pPr>
        <w:pStyle w:val="Zkladntext"/>
        <w:tabs>
          <w:tab w:val="left" w:pos="0"/>
          <w:tab w:val="num" w:pos="567"/>
        </w:tabs>
        <w:ind w:left="567" w:hanging="567"/>
        <w:rPr>
          <w:rFonts w:ascii="Arial" w:hAnsi="Arial" w:cs="Arial"/>
          <w:sz w:val="22"/>
          <w:szCs w:val="20"/>
        </w:rPr>
      </w:pPr>
      <w:r w:rsidRPr="00E11754">
        <w:rPr>
          <w:rFonts w:ascii="Arial" w:hAnsi="Arial" w:cs="Arial"/>
          <w:sz w:val="22"/>
          <w:szCs w:val="20"/>
        </w:rPr>
        <w:tab/>
        <w:t>DIČ:</w:t>
      </w:r>
      <w:r w:rsidRPr="00E11754">
        <w:rPr>
          <w:rFonts w:ascii="Arial" w:hAnsi="Arial" w:cs="Arial"/>
          <w:sz w:val="22"/>
          <w:szCs w:val="20"/>
        </w:rPr>
        <w:tab/>
      </w:r>
      <w:r w:rsidRPr="00E11754">
        <w:rPr>
          <w:rFonts w:ascii="Arial" w:hAnsi="Arial" w:cs="Arial"/>
          <w:sz w:val="22"/>
          <w:szCs w:val="20"/>
        </w:rPr>
        <w:tab/>
      </w:r>
      <w:r w:rsidRPr="00E11754">
        <w:rPr>
          <w:rFonts w:ascii="Arial" w:hAnsi="Arial" w:cs="Arial"/>
          <w:sz w:val="22"/>
          <w:szCs w:val="20"/>
        </w:rPr>
        <w:tab/>
      </w:r>
      <w:r w:rsidRPr="00E11754">
        <w:rPr>
          <w:rFonts w:ascii="Arial" w:hAnsi="Arial" w:cs="Arial"/>
          <w:sz w:val="22"/>
          <w:szCs w:val="20"/>
        </w:rPr>
        <w:tab/>
      </w:r>
      <w:r>
        <w:rPr>
          <w:rFonts w:ascii="Arial" w:hAnsi="Arial" w:cs="Arial"/>
          <w:sz w:val="22"/>
          <w:szCs w:val="20"/>
        </w:rPr>
        <w:t>CZ7809225116</w:t>
      </w:r>
    </w:p>
    <w:p w14:paraId="2BA1B569" w14:textId="510048EF" w:rsidR="00D42EBC" w:rsidRPr="006235CD" w:rsidRDefault="006235CD" w:rsidP="006235CD">
      <w:pPr>
        <w:tabs>
          <w:tab w:val="num" w:pos="567"/>
        </w:tabs>
        <w:spacing w:after="0"/>
        <w:ind w:left="567" w:hanging="567"/>
        <w:rPr>
          <w:rFonts w:ascii="Arial" w:hAnsi="Arial" w:cs="Arial"/>
          <w:b/>
          <w:bCs/>
          <w:iCs/>
          <w:color w:val="000000"/>
        </w:rPr>
      </w:pPr>
      <w:r>
        <w:rPr>
          <w:rFonts w:ascii="Arial" w:hAnsi="Arial" w:cs="Arial"/>
          <w:b/>
          <w:bCs/>
          <w:iCs/>
          <w:color w:val="000000"/>
        </w:rPr>
        <w:tab/>
      </w:r>
      <w:r w:rsidR="00D42EBC" w:rsidRPr="00EE53E4">
        <w:rPr>
          <w:rFonts w:ascii="Arial" w:hAnsi="Arial" w:cs="Arial"/>
          <w:b/>
          <w:bCs/>
          <w:iCs/>
          <w:color w:val="000000"/>
        </w:rPr>
        <w:t>(dále jen zhotovitel)</w:t>
      </w:r>
    </w:p>
    <w:p w14:paraId="1938446C" w14:textId="77777777" w:rsidR="006235CD" w:rsidRPr="006235CD" w:rsidRDefault="006235CD" w:rsidP="00B473BE">
      <w:pPr>
        <w:spacing w:after="40"/>
        <w:rPr>
          <w:lang w:val="x-none" w:eastAsia="x-none"/>
        </w:rPr>
      </w:pPr>
    </w:p>
    <w:p w14:paraId="2ED79B1D" w14:textId="08888086" w:rsidR="00134B09" w:rsidRPr="00134B09" w:rsidRDefault="00134B09" w:rsidP="005C7D4B">
      <w:pPr>
        <w:pStyle w:val="Smluvnstrana"/>
        <w:spacing w:line="260" w:lineRule="exact"/>
        <w:rPr>
          <w:rFonts w:ascii="Arial" w:hAnsi="Arial" w:cs="Arial"/>
          <w:b w:val="0"/>
          <w:bCs/>
          <w:color w:val="auto"/>
          <w:sz w:val="22"/>
          <w:szCs w:val="22"/>
        </w:rPr>
      </w:pPr>
      <w:r w:rsidRPr="00134B09">
        <w:rPr>
          <w:rFonts w:ascii="Arial" w:hAnsi="Arial" w:cs="Arial"/>
          <w:b w:val="0"/>
          <w:bCs/>
          <w:color w:val="auto"/>
          <w:sz w:val="22"/>
          <w:szCs w:val="22"/>
        </w:rPr>
        <w:t>(OBJEDNATEL a ZHOTOVITEL společně dále jen „</w:t>
      </w:r>
      <w:r w:rsidRPr="00134B09">
        <w:rPr>
          <w:rFonts w:ascii="Arial" w:hAnsi="Arial" w:cs="Arial"/>
          <w:bCs/>
          <w:color w:val="auto"/>
          <w:sz w:val="22"/>
          <w:szCs w:val="22"/>
        </w:rPr>
        <w:t>STRANY</w:t>
      </w:r>
      <w:r w:rsidRPr="00134B09">
        <w:rPr>
          <w:rFonts w:ascii="Arial" w:hAnsi="Arial" w:cs="Arial"/>
          <w:b w:val="0"/>
          <w:bCs/>
          <w:color w:val="auto"/>
          <w:sz w:val="22"/>
          <w:szCs w:val="22"/>
        </w:rPr>
        <w:t xml:space="preserve">“ </w:t>
      </w:r>
      <w:r w:rsidRPr="00134B09">
        <w:rPr>
          <w:rFonts w:ascii="Arial" w:hAnsi="Arial" w:cs="Arial"/>
          <w:b w:val="0"/>
          <w:color w:val="auto"/>
          <w:sz w:val="22"/>
          <w:szCs w:val="22"/>
        </w:rPr>
        <w:t xml:space="preserve">nebo též jednotlivě </w:t>
      </w:r>
      <w:r w:rsidRPr="00134B09">
        <w:rPr>
          <w:rFonts w:ascii="Arial" w:hAnsi="Arial" w:cs="Arial"/>
          <w:b w:val="0"/>
          <w:color w:val="auto"/>
          <w:sz w:val="22"/>
          <w:szCs w:val="22"/>
        </w:rPr>
        <w:br/>
        <w:t>jen</w:t>
      </w:r>
      <w:r w:rsidRPr="00134B09">
        <w:rPr>
          <w:rFonts w:ascii="Arial" w:hAnsi="Arial" w:cs="Arial"/>
          <w:color w:val="auto"/>
          <w:sz w:val="22"/>
          <w:szCs w:val="22"/>
        </w:rPr>
        <w:t xml:space="preserve"> </w:t>
      </w:r>
      <w:r w:rsidRPr="00134B09">
        <w:rPr>
          <w:rFonts w:ascii="Arial" w:hAnsi="Arial" w:cs="Arial"/>
          <w:b w:val="0"/>
          <w:color w:val="auto"/>
          <w:sz w:val="22"/>
          <w:szCs w:val="22"/>
        </w:rPr>
        <w:t>„</w:t>
      </w:r>
      <w:r w:rsidRPr="00134B09">
        <w:rPr>
          <w:rFonts w:ascii="Arial" w:hAnsi="Arial" w:cs="Arial"/>
          <w:color w:val="auto"/>
          <w:sz w:val="22"/>
          <w:szCs w:val="22"/>
        </w:rPr>
        <w:t>STRANA</w:t>
      </w:r>
      <w:r w:rsidRPr="00134B09">
        <w:rPr>
          <w:rFonts w:ascii="Arial" w:hAnsi="Arial" w:cs="Arial"/>
          <w:b w:val="0"/>
          <w:color w:val="auto"/>
          <w:sz w:val="22"/>
          <w:szCs w:val="22"/>
        </w:rPr>
        <w:t>“</w:t>
      </w:r>
      <w:r w:rsidRPr="00134B09">
        <w:rPr>
          <w:rFonts w:ascii="Arial" w:hAnsi="Arial" w:cs="Arial"/>
          <w:b w:val="0"/>
          <w:bCs/>
          <w:color w:val="auto"/>
          <w:sz w:val="22"/>
          <w:szCs w:val="22"/>
        </w:rPr>
        <w:t>) prohlašuji, že</w:t>
      </w:r>
      <w:r w:rsidR="00167D13">
        <w:rPr>
          <w:rFonts w:ascii="Arial" w:hAnsi="Arial" w:cs="Arial"/>
          <w:b w:val="0"/>
          <w:bCs/>
          <w:color w:val="auto"/>
          <w:sz w:val="22"/>
          <w:szCs w:val="22"/>
        </w:rPr>
        <w:t>:</w:t>
      </w:r>
    </w:p>
    <w:p w14:paraId="2835E302" w14:textId="33CDEAA7" w:rsidR="00A9335C" w:rsidRPr="00DC6097" w:rsidRDefault="00134B09" w:rsidP="00B473BE">
      <w:pPr>
        <w:spacing w:after="40"/>
        <w:jc w:val="both"/>
        <w:rPr>
          <w:rFonts w:ascii="Arial" w:eastAsia="Times New Roman" w:hAnsi="Arial" w:cs="Arial"/>
          <w:szCs w:val="20"/>
          <w:lang w:eastAsia="cs-CZ"/>
        </w:rPr>
      </w:pPr>
      <w:r w:rsidRPr="00134B09">
        <w:rPr>
          <w:rFonts w:ascii="Arial" w:eastAsia="Times New Roman" w:hAnsi="Arial" w:cs="Arial"/>
          <w:szCs w:val="20"/>
          <w:lang w:eastAsia="cs-CZ"/>
        </w:rPr>
        <w:t xml:space="preserve">na stavbě </w:t>
      </w:r>
      <w:r w:rsidR="005A0FC2" w:rsidRPr="00E11754">
        <w:rPr>
          <w:rFonts w:ascii="Arial" w:hAnsi="Arial" w:cs="Arial"/>
          <w:b/>
          <w:szCs w:val="20"/>
        </w:rPr>
        <w:t>„</w:t>
      </w:r>
      <w:r w:rsidR="007151E3">
        <w:rPr>
          <w:rFonts w:ascii="Arial" w:hAnsi="Arial" w:cs="Arial"/>
          <w:b/>
          <w:szCs w:val="20"/>
        </w:rPr>
        <w:t>Přechod pro chodce na ul. Karvinská u restaurace Na Brandýse</w:t>
      </w:r>
      <w:r w:rsidR="005A0FC2" w:rsidRPr="00E11754">
        <w:rPr>
          <w:rFonts w:ascii="Arial" w:hAnsi="Arial" w:cs="Arial"/>
          <w:b/>
          <w:szCs w:val="20"/>
        </w:rPr>
        <w:t>“</w:t>
      </w:r>
      <w:r w:rsidR="005A0FC2" w:rsidRPr="00E11754">
        <w:rPr>
          <w:rFonts w:ascii="Arial" w:hAnsi="Arial" w:cs="Arial"/>
          <w:szCs w:val="20"/>
        </w:rPr>
        <w:t xml:space="preserve"> </w:t>
      </w:r>
      <w:r w:rsidR="005C4C01">
        <w:rPr>
          <w:rFonts w:ascii="Arial" w:hAnsi="Arial" w:cs="Arial"/>
          <w:szCs w:val="20"/>
        </w:rPr>
        <w:t xml:space="preserve">(dále jen „stavba“ nebo „dílo“) </w:t>
      </w:r>
      <w:r w:rsidRPr="00134B09">
        <w:rPr>
          <w:rFonts w:ascii="Arial" w:eastAsia="Times New Roman" w:hAnsi="Arial" w:cs="Arial"/>
          <w:szCs w:val="20"/>
          <w:lang w:eastAsia="cs-CZ"/>
        </w:rPr>
        <w:t xml:space="preserve">bylo </w:t>
      </w:r>
      <w:r w:rsidR="008C3D60" w:rsidRPr="00DC6097">
        <w:rPr>
          <w:rFonts w:ascii="Arial" w:eastAsia="Times New Roman" w:hAnsi="Arial" w:cs="Arial"/>
          <w:szCs w:val="20"/>
          <w:lang w:eastAsia="cs-CZ"/>
        </w:rPr>
        <w:t xml:space="preserve">při realizaci bouracích prací </w:t>
      </w:r>
      <w:r w:rsidR="00464FA5" w:rsidRPr="00DC6097">
        <w:rPr>
          <w:rFonts w:ascii="Arial" w:eastAsia="Times New Roman" w:hAnsi="Arial" w:cs="Arial"/>
          <w:szCs w:val="20"/>
          <w:lang w:eastAsia="cs-CZ"/>
        </w:rPr>
        <w:t>z</w:t>
      </w:r>
      <w:r w:rsidR="004119B1" w:rsidRPr="00DC6097">
        <w:rPr>
          <w:rFonts w:ascii="Arial" w:eastAsia="Times New Roman" w:hAnsi="Arial" w:cs="Arial"/>
          <w:szCs w:val="20"/>
          <w:lang w:eastAsia="cs-CZ"/>
        </w:rPr>
        <w:t xml:space="preserve">astiženo větší množství </w:t>
      </w:r>
      <w:r w:rsidR="00161F14" w:rsidRPr="00DC6097">
        <w:rPr>
          <w:rFonts w:ascii="Arial" w:eastAsia="Times New Roman" w:hAnsi="Arial" w:cs="Arial"/>
          <w:szCs w:val="20"/>
          <w:lang w:eastAsia="cs-CZ"/>
        </w:rPr>
        <w:t>betonu</w:t>
      </w:r>
      <w:r w:rsidR="008C3D60" w:rsidRPr="00DC6097">
        <w:rPr>
          <w:rFonts w:ascii="Arial" w:eastAsia="Times New Roman" w:hAnsi="Arial" w:cs="Arial"/>
          <w:szCs w:val="20"/>
          <w:lang w:eastAsia="cs-CZ"/>
        </w:rPr>
        <w:t xml:space="preserve"> ve stávajících odstraňovaných konstrukcích</w:t>
      </w:r>
      <w:r w:rsidR="00A9335C" w:rsidRPr="00DC6097">
        <w:rPr>
          <w:rFonts w:ascii="Arial" w:eastAsia="Times New Roman" w:hAnsi="Arial" w:cs="Arial"/>
          <w:szCs w:val="20"/>
          <w:lang w:eastAsia="cs-CZ"/>
        </w:rPr>
        <w:t xml:space="preserve">, </w:t>
      </w:r>
      <w:r w:rsidR="00983341" w:rsidRPr="00DC6097">
        <w:rPr>
          <w:rFonts w:ascii="Arial" w:eastAsia="Times New Roman" w:hAnsi="Arial" w:cs="Arial"/>
          <w:szCs w:val="20"/>
          <w:lang w:eastAsia="cs-CZ"/>
        </w:rPr>
        <w:t xml:space="preserve">bylo nutné </w:t>
      </w:r>
      <w:r w:rsidR="008C3D60" w:rsidRPr="00DC6097">
        <w:rPr>
          <w:rFonts w:ascii="Arial" w:eastAsia="Times New Roman" w:hAnsi="Arial" w:cs="Arial"/>
          <w:szCs w:val="20"/>
          <w:lang w:eastAsia="cs-CZ"/>
        </w:rPr>
        <w:t>přesunout</w:t>
      </w:r>
      <w:r w:rsidR="00983341" w:rsidRPr="00DC6097">
        <w:rPr>
          <w:rFonts w:ascii="Arial" w:eastAsia="Times New Roman" w:hAnsi="Arial" w:cs="Arial"/>
          <w:szCs w:val="20"/>
          <w:lang w:eastAsia="cs-CZ"/>
        </w:rPr>
        <w:t xml:space="preserve"> uliční vpusť</w:t>
      </w:r>
      <w:r w:rsidR="008C3D60" w:rsidRPr="00DC6097">
        <w:rPr>
          <w:rFonts w:ascii="Arial" w:eastAsia="Times New Roman" w:hAnsi="Arial" w:cs="Arial"/>
          <w:szCs w:val="20"/>
          <w:lang w:eastAsia="cs-CZ"/>
        </w:rPr>
        <w:t xml:space="preserve"> a prové</w:t>
      </w:r>
      <w:r w:rsidR="000162A3" w:rsidRPr="00DC6097">
        <w:rPr>
          <w:rFonts w:ascii="Arial" w:eastAsia="Times New Roman" w:hAnsi="Arial" w:cs="Arial"/>
          <w:szCs w:val="20"/>
          <w:lang w:eastAsia="cs-CZ"/>
        </w:rPr>
        <w:t>s</w:t>
      </w:r>
      <w:r w:rsidR="008C3D60" w:rsidRPr="00DC6097">
        <w:rPr>
          <w:rFonts w:ascii="Arial" w:eastAsia="Times New Roman" w:hAnsi="Arial" w:cs="Arial"/>
          <w:szCs w:val="20"/>
          <w:lang w:eastAsia="cs-CZ"/>
        </w:rPr>
        <w:t>t montáž dvorní vpusti v místě projektovaného přechodu pro chodce</w:t>
      </w:r>
      <w:r w:rsidR="005C7D4B" w:rsidRPr="00DC6097">
        <w:rPr>
          <w:rFonts w:ascii="Arial" w:eastAsia="Times New Roman" w:hAnsi="Arial" w:cs="Arial"/>
          <w:szCs w:val="20"/>
          <w:lang w:eastAsia="cs-CZ"/>
        </w:rPr>
        <w:t>, změnit trasu vedení kabelů veřejného osvětlení</w:t>
      </w:r>
      <w:r w:rsidR="00485785" w:rsidRPr="00DC6097">
        <w:rPr>
          <w:rFonts w:ascii="Arial" w:eastAsia="Times New Roman" w:hAnsi="Arial" w:cs="Arial"/>
          <w:szCs w:val="20"/>
          <w:lang w:eastAsia="cs-CZ"/>
        </w:rPr>
        <w:t xml:space="preserve"> (dále jen „VO“)</w:t>
      </w:r>
      <w:r w:rsidR="005C7D4B" w:rsidRPr="00DC6097">
        <w:rPr>
          <w:rFonts w:ascii="Arial" w:eastAsia="Times New Roman" w:hAnsi="Arial" w:cs="Arial"/>
          <w:szCs w:val="20"/>
          <w:lang w:eastAsia="cs-CZ"/>
        </w:rPr>
        <w:t>.</w:t>
      </w:r>
    </w:p>
    <w:p w14:paraId="2DA52BF3" w14:textId="1F715C34" w:rsidR="00384509" w:rsidRDefault="005C4C01" w:rsidP="00B473BE">
      <w:pPr>
        <w:spacing w:after="40"/>
        <w:jc w:val="both"/>
        <w:rPr>
          <w:rFonts w:ascii="Arial" w:eastAsia="Times New Roman" w:hAnsi="Arial" w:cs="Arial"/>
          <w:szCs w:val="20"/>
          <w:lang w:eastAsia="cs-CZ"/>
        </w:rPr>
      </w:pPr>
      <w:r w:rsidRPr="00DC6097">
        <w:rPr>
          <w:rFonts w:ascii="Arial" w:eastAsia="Times New Roman" w:hAnsi="Arial" w:cs="Arial"/>
          <w:szCs w:val="20"/>
          <w:lang w:eastAsia="cs-CZ"/>
        </w:rPr>
        <w:t xml:space="preserve">Tyto změny si vyžádaly provedení víceprací a </w:t>
      </w:r>
      <w:proofErr w:type="spellStart"/>
      <w:r w:rsidRPr="00DC6097">
        <w:rPr>
          <w:rFonts w:ascii="Arial" w:eastAsia="Times New Roman" w:hAnsi="Arial" w:cs="Arial"/>
          <w:szCs w:val="20"/>
          <w:lang w:eastAsia="cs-CZ"/>
        </w:rPr>
        <w:t>méněprací</w:t>
      </w:r>
      <w:proofErr w:type="spellEnd"/>
      <w:r w:rsidRPr="00DC6097">
        <w:rPr>
          <w:rFonts w:ascii="Arial" w:eastAsia="Times New Roman" w:hAnsi="Arial" w:cs="Arial"/>
          <w:szCs w:val="20"/>
          <w:lang w:eastAsia="cs-CZ"/>
        </w:rPr>
        <w:t>, které byly nutné k řádnému dokončení stavby v požadované kvalitě a funkčnosti.</w:t>
      </w:r>
      <w:r w:rsidR="00BF27AD" w:rsidRPr="00DC6097">
        <w:rPr>
          <w:rFonts w:ascii="Arial" w:eastAsia="Times New Roman" w:hAnsi="Arial" w:cs="Arial"/>
          <w:szCs w:val="20"/>
          <w:lang w:eastAsia="cs-CZ"/>
        </w:rPr>
        <w:t xml:space="preserve"> </w:t>
      </w:r>
      <w:r w:rsidRPr="00DC6097">
        <w:rPr>
          <w:rFonts w:ascii="Arial" w:eastAsia="Times New Roman" w:hAnsi="Arial" w:cs="Arial"/>
          <w:szCs w:val="20"/>
          <w:lang w:eastAsia="cs-CZ"/>
        </w:rPr>
        <w:t>Vícepráce se týkají</w:t>
      </w:r>
      <w:r w:rsidR="004D6C63" w:rsidRPr="00DC6097">
        <w:rPr>
          <w:rFonts w:ascii="Arial" w:eastAsia="Times New Roman" w:hAnsi="Arial" w:cs="Arial"/>
          <w:szCs w:val="20"/>
          <w:lang w:eastAsia="cs-CZ"/>
        </w:rPr>
        <w:t xml:space="preserve"> </w:t>
      </w:r>
      <w:r w:rsidR="005C7D4B" w:rsidRPr="00DC6097">
        <w:rPr>
          <w:rFonts w:ascii="Arial" w:eastAsia="Times New Roman" w:hAnsi="Arial" w:cs="Arial"/>
          <w:szCs w:val="20"/>
          <w:lang w:eastAsia="cs-CZ"/>
        </w:rPr>
        <w:t>odstranění většího množství betonového podkladu (</w:t>
      </w:r>
      <w:r w:rsidR="007C3A4C" w:rsidRPr="00DC6097">
        <w:rPr>
          <w:rFonts w:ascii="Arial" w:eastAsia="Times New Roman" w:hAnsi="Arial" w:cs="Arial"/>
          <w:szCs w:val="20"/>
          <w:lang w:eastAsia="cs-CZ"/>
        </w:rPr>
        <w:t>PD předpokládala tloušťku 150 mm, skutečně zastižena vrstva průměrné tloušťky 300 mm</w:t>
      </w:r>
      <w:r w:rsidR="005C7D4B" w:rsidRPr="00DC6097">
        <w:rPr>
          <w:rFonts w:ascii="Arial" w:eastAsia="Times New Roman" w:hAnsi="Arial" w:cs="Arial"/>
          <w:szCs w:val="20"/>
          <w:lang w:eastAsia="cs-CZ"/>
        </w:rPr>
        <w:t>) včetně v</w:t>
      </w:r>
      <w:r w:rsidRPr="00DC6097">
        <w:rPr>
          <w:rFonts w:ascii="Arial" w:eastAsia="Times New Roman" w:hAnsi="Arial" w:cs="Arial"/>
          <w:szCs w:val="20"/>
          <w:lang w:eastAsia="cs-CZ"/>
        </w:rPr>
        <w:t>ětší</w:t>
      </w:r>
      <w:r w:rsidR="005C7D4B" w:rsidRPr="00DC6097">
        <w:rPr>
          <w:rFonts w:ascii="Arial" w:eastAsia="Times New Roman" w:hAnsi="Arial" w:cs="Arial"/>
          <w:szCs w:val="20"/>
          <w:lang w:eastAsia="cs-CZ"/>
        </w:rPr>
        <w:t>ho</w:t>
      </w:r>
      <w:r w:rsidRPr="00DC6097">
        <w:rPr>
          <w:rFonts w:ascii="Arial" w:eastAsia="Times New Roman" w:hAnsi="Arial" w:cs="Arial"/>
          <w:szCs w:val="20"/>
          <w:lang w:eastAsia="cs-CZ"/>
        </w:rPr>
        <w:t xml:space="preserve"> rozsahu výkopu a</w:t>
      </w:r>
      <w:r w:rsidR="00CB7F76" w:rsidRPr="00DC6097">
        <w:rPr>
          <w:rFonts w:ascii="Arial" w:eastAsia="Times New Roman" w:hAnsi="Arial" w:cs="Arial"/>
          <w:szCs w:val="20"/>
          <w:lang w:eastAsia="cs-CZ"/>
        </w:rPr>
        <w:t xml:space="preserve"> </w:t>
      </w:r>
      <w:r w:rsidR="004D6C63" w:rsidRPr="00DC6097">
        <w:rPr>
          <w:rFonts w:ascii="Arial" w:eastAsia="Times New Roman" w:hAnsi="Arial" w:cs="Arial"/>
          <w:szCs w:val="20"/>
          <w:lang w:eastAsia="cs-CZ"/>
        </w:rPr>
        <w:t xml:space="preserve">s tím související položky přesunu hmot </w:t>
      </w:r>
      <w:r w:rsidR="005C7D4B" w:rsidRPr="00DC6097">
        <w:rPr>
          <w:rFonts w:ascii="Arial" w:eastAsia="Times New Roman" w:hAnsi="Arial" w:cs="Arial"/>
          <w:szCs w:val="20"/>
          <w:lang w:eastAsia="cs-CZ"/>
        </w:rPr>
        <w:t>a</w:t>
      </w:r>
      <w:r w:rsidR="004D6C63" w:rsidRPr="00DC6097">
        <w:rPr>
          <w:rFonts w:ascii="Arial" w:eastAsia="Times New Roman" w:hAnsi="Arial" w:cs="Arial"/>
          <w:szCs w:val="20"/>
          <w:lang w:eastAsia="cs-CZ"/>
        </w:rPr>
        <w:t xml:space="preserve"> poplatku za uložení na skládku. </w:t>
      </w:r>
      <w:r w:rsidR="00485785" w:rsidRPr="00DC6097">
        <w:rPr>
          <w:rFonts w:ascii="Arial" w:eastAsia="Times New Roman" w:hAnsi="Arial" w:cs="Arial"/>
          <w:szCs w:val="20"/>
          <w:lang w:eastAsia="cs-CZ"/>
        </w:rPr>
        <w:t xml:space="preserve">Změna kabelů VO včetně doplnění položek </w:t>
      </w:r>
      <w:r w:rsidR="00485785">
        <w:rPr>
          <w:rFonts w:ascii="Arial" w:eastAsia="Times New Roman" w:hAnsi="Arial" w:cs="Arial"/>
          <w:szCs w:val="20"/>
          <w:lang w:eastAsia="cs-CZ"/>
        </w:rPr>
        <w:t xml:space="preserve">za zemnící drát a tyče. Realizace nové uliční vpusti včetně napojení na </w:t>
      </w:r>
      <w:r w:rsidR="00D71ED2">
        <w:rPr>
          <w:rFonts w:ascii="Arial" w:eastAsia="Times New Roman" w:hAnsi="Arial" w:cs="Arial"/>
          <w:szCs w:val="20"/>
          <w:lang w:eastAsia="cs-CZ"/>
        </w:rPr>
        <w:t>kanalizaci</w:t>
      </w:r>
      <w:r w:rsidR="00485785">
        <w:rPr>
          <w:rFonts w:ascii="Arial" w:eastAsia="Times New Roman" w:hAnsi="Arial" w:cs="Arial"/>
          <w:szCs w:val="20"/>
          <w:lang w:eastAsia="cs-CZ"/>
        </w:rPr>
        <w:t>.</w:t>
      </w:r>
    </w:p>
    <w:p w14:paraId="4CE1AD80" w14:textId="0E0A6EDB" w:rsidR="00134B09" w:rsidRDefault="005C0414" w:rsidP="00485785">
      <w:pPr>
        <w:spacing w:after="40"/>
        <w:jc w:val="both"/>
        <w:rPr>
          <w:rFonts w:ascii="Arial" w:eastAsia="Times New Roman" w:hAnsi="Arial" w:cs="Arial"/>
          <w:szCs w:val="20"/>
          <w:lang w:eastAsia="cs-CZ"/>
        </w:rPr>
      </w:pPr>
      <w:proofErr w:type="spellStart"/>
      <w:r>
        <w:rPr>
          <w:rFonts w:ascii="Arial" w:eastAsia="Times New Roman" w:hAnsi="Arial" w:cs="Arial"/>
          <w:szCs w:val="20"/>
          <w:lang w:eastAsia="cs-CZ"/>
        </w:rPr>
        <w:t>Méněpráce</w:t>
      </w:r>
      <w:proofErr w:type="spellEnd"/>
      <w:r>
        <w:rPr>
          <w:rFonts w:ascii="Arial" w:eastAsia="Times New Roman" w:hAnsi="Arial" w:cs="Arial"/>
          <w:szCs w:val="20"/>
          <w:lang w:eastAsia="cs-CZ"/>
        </w:rPr>
        <w:t xml:space="preserve"> zahrnují položky, které nebyly na stavbě realizovány, a to </w:t>
      </w:r>
      <w:r w:rsidR="00BF0A84">
        <w:rPr>
          <w:rFonts w:ascii="Arial" w:eastAsia="Times New Roman" w:hAnsi="Arial" w:cs="Arial"/>
          <w:szCs w:val="20"/>
          <w:lang w:eastAsia="cs-CZ"/>
        </w:rPr>
        <w:t xml:space="preserve">odstranění </w:t>
      </w:r>
      <w:r w:rsidR="00485785">
        <w:rPr>
          <w:rFonts w:ascii="Arial" w:eastAsia="Times New Roman" w:hAnsi="Arial" w:cs="Arial"/>
          <w:szCs w:val="20"/>
          <w:lang w:eastAsia="cs-CZ"/>
        </w:rPr>
        <w:t xml:space="preserve">menšího množství asfaltu, zásyp propustku betonem, neprovedená </w:t>
      </w:r>
      <w:proofErr w:type="spellStart"/>
      <w:r w:rsidR="00485785">
        <w:rPr>
          <w:rFonts w:ascii="Arial" w:eastAsia="Times New Roman" w:hAnsi="Arial" w:cs="Arial"/>
          <w:szCs w:val="20"/>
          <w:lang w:eastAsia="cs-CZ"/>
        </w:rPr>
        <w:t>přídlažba</w:t>
      </w:r>
      <w:proofErr w:type="spellEnd"/>
      <w:r w:rsidR="00485785">
        <w:rPr>
          <w:rFonts w:ascii="Arial" w:eastAsia="Times New Roman" w:hAnsi="Arial" w:cs="Arial"/>
          <w:szCs w:val="20"/>
          <w:lang w:eastAsia="cs-CZ"/>
        </w:rPr>
        <w:t xml:space="preserve"> u silničních obrubníků, změna kabelů VO a položky za odstranění betonového podkladu v menší tloušťce.</w:t>
      </w:r>
    </w:p>
    <w:p w14:paraId="14DA8FF1" w14:textId="61880E7F" w:rsidR="00134B09" w:rsidRDefault="00134B09" w:rsidP="002F2203">
      <w:pPr>
        <w:spacing w:after="360"/>
        <w:jc w:val="both"/>
        <w:rPr>
          <w:rFonts w:ascii="Arial" w:eastAsia="Times New Roman" w:hAnsi="Arial" w:cs="Arial"/>
          <w:szCs w:val="20"/>
          <w:lang w:eastAsia="cs-CZ"/>
        </w:rPr>
      </w:pPr>
      <w:r w:rsidRPr="00EE5923">
        <w:rPr>
          <w:rFonts w:ascii="Arial" w:eastAsia="Times New Roman" w:hAnsi="Arial" w:cs="Arial"/>
          <w:szCs w:val="20"/>
          <w:lang w:eastAsia="cs-CZ"/>
        </w:rPr>
        <w:t>Z důvodu nutnosti změn oproti původnímu rozsahu díla</w:t>
      </w:r>
      <w:r>
        <w:rPr>
          <w:rFonts w:ascii="Arial" w:eastAsia="Times New Roman" w:hAnsi="Arial" w:cs="Arial"/>
          <w:szCs w:val="20"/>
          <w:lang w:eastAsia="cs-CZ"/>
        </w:rPr>
        <w:t>, s</w:t>
      </w:r>
      <w:r w:rsidRPr="00416C4E">
        <w:rPr>
          <w:rFonts w:ascii="Arial" w:eastAsia="Times New Roman" w:hAnsi="Arial" w:cs="Arial"/>
          <w:szCs w:val="20"/>
          <w:lang w:eastAsia="cs-CZ"/>
        </w:rPr>
        <w:t>mluvní strany se v souladu s ustanovením čl. 15.</w:t>
      </w:r>
      <w:r w:rsidR="00BC5334">
        <w:rPr>
          <w:rFonts w:ascii="Arial" w:eastAsia="Times New Roman" w:hAnsi="Arial" w:cs="Arial"/>
          <w:szCs w:val="20"/>
          <w:lang w:eastAsia="cs-CZ"/>
        </w:rPr>
        <w:t>8</w:t>
      </w:r>
      <w:r w:rsidRPr="00416C4E">
        <w:rPr>
          <w:rFonts w:ascii="Arial" w:eastAsia="Times New Roman" w:hAnsi="Arial" w:cs="Arial"/>
          <w:szCs w:val="20"/>
          <w:lang w:eastAsia="cs-CZ"/>
        </w:rPr>
        <w:t xml:space="preserve"> Smlouvy o dílo</w:t>
      </w:r>
      <w:r w:rsidR="00597C76">
        <w:rPr>
          <w:rFonts w:ascii="Arial" w:eastAsia="Times New Roman" w:hAnsi="Arial" w:cs="Arial"/>
          <w:szCs w:val="20"/>
          <w:lang w:eastAsia="cs-CZ"/>
        </w:rPr>
        <w:t xml:space="preserve"> </w:t>
      </w:r>
      <w:proofErr w:type="spellStart"/>
      <w:r w:rsidRPr="00416C4E">
        <w:rPr>
          <w:rFonts w:ascii="Arial" w:eastAsia="Times New Roman" w:hAnsi="Arial" w:cs="Arial"/>
          <w:szCs w:val="20"/>
          <w:lang w:eastAsia="cs-CZ"/>
        </w:rPr>
        <w:t>ag</w:t>
      </w:r>
      <w:proofErr w:type="spellEnd"/>
      <w:r w:rsidRPr="00416C4E">
        <w:rPr>
          <w:rFonts w:ascii="Arial" w:eastAsia="Times New Roman" w:hAnsi="Arial" w:cs="Arial"/>
          <w:szCs w:val="20"/>
          <w:lang w:eastAsia="cs-CZ"/>
        </w:rPr>
        <w:t>.</w:t>
      </w:r>
      <w:r w:rsidR="007151E3">
        <w:rPr>
          <w:rFonts w:ascii="Arial" w:eastAsia="Times New Roman" w:hAnsi="Arial" w:cs="Arial"/>
          <w:szCs w:val="20"/>
          <w:lang w:eastAsia="cs-CZ"/>
        </w:rPr>
        <w:t xml:space="preserve"> </w:t>
      </w:r>
      <w:r w:rsidRPr="00416C4E">
        <w:rPr>
          <w:rFonts w:ascii="Arial" w:eastAsia="Times New Roman" w:hAnsi="Arial" w:cs="Arial"/>
          <w:szCs w:val="20"/>
          <w:lang w:eastAsia="cs-CZ"/>
        </w:rPr>
        <w:t>č. 03</w:t>
      </w:r>
      <w:r w:rsidR="005A0FC2">
        <w:rPr>
          <w:rFonts w:ascii="Arial" w:eastAsia="Times New Roman" w:hAnsi="Arial" w:cs="Arial"/>
          <w:szCs w:val="20"/>
          <w:lang w:eastAsia="cs-CZ"/>
        </w:rPr>
        <w:t>9</w:t>
      </w:r>
      <w:r w:rsidR="007151E3">
        <w:rPr>
          <w:rFonts w:ascii="Arial" w:eastAsia="Times New Roman" w:hAnsi="Arial" w:cs="Arial"/>
          <w:szCs w:val="20"/>
          <w:lang w:eastAsia="cs-CZ"/>
        </w:rPr>
        <w:t>8</w:t>
      </w:r>
      <w:r w:rsidRPr="00416C4E">
        <w:rPr>
          <w:rFonts w:ascii="Arial" w:eastAsia="Times New Roman" w:hAnsi="Arial" w:cs="Arial"/>
          <w:szCs w:val="20"/>
          <w:lang w:eastAsia="cs-CZ"/>
        </w:rPr>
        <w:t>/202</w:t>
      </w:r>
      <w:r w:rsidR="00597C76">
        <w:rPr>
          <w:rFonts w:ascii="Arial" w:eastAsia="Times New Roman" w:hAnsi="Arial" w:cs="Arial"/>
          <w:szCs w:val="20"/>
          <w:lang w:eastAsia="cs-CZ"/>
        </w:rPr>
        <w:t>5</w:t>
      </w:r>
      <w:r w:rsidRPr="00416C4E">
        <w:rPr>
          <w:rFonts w:ascii="Arial" w:eastAsia="Times New Roman" w:hAnsi="Arial" w:cs="Arial"/>
          <w:szCs w:val="20"/>
          <w:lang w:eastAsia="cs-CZ"/>
        </w:rPr>
        <w:t>/OI/</w:t>
      </w:r>
      <w:proofErr w:type="gramStart"/>
      <w:r w:rsidRPr="00416C4E">
        <w:rPr>
          <w:rFonts w:ascii="Arial" w:eastAsia="Times New Roman" w:hAnsi="Arial" w:cs="Arial"/>
          <w:szCs w:val="20"/>
          <w:lang w:eastAsia="cs-CZ"/>
        </w:rPr>
        <w:t>S</w:t>
      </w:r>
      <w:proofErr w:type="gramEnd"/>
      <w:r w:rsidRPr="00416C4E">
        <w:rPr>
          <w:rFonts w:ascii="Arial" w:eastAsia="Times New Roman" w:hAnsi="Arial" w:cs="Arial"/>
          <w:szCs w:val="20"/>
          <w:lang w:eastAsia="cs-CZ"/>
        </w:rPr>
        <w:t xml:space="preserve"> ze dne </w:t>
      </w:r>
      <w:r w:rsidR="00BF27AD">
        <w:rPr>
          <w:rFonts w:ascii="Arial" w:eastAsia="Times New Roman" w:hAnsi="Arial" w:cs="Arial"/>
          <w:szCs w:val="20"/>
          <w:lang w:eastAsia="cs-CZ"/>
        </w:rPr>
        <w:t>0</w:t>
      </w:r>
      <w:r w:rsidR="007151E3">
        <w:rPr>
          <w:rFonts w:ascii="Arial" w:eastAsia="Times New Roman" w:hAnsi="Arial" w:cs="Arial"/>
          <w:szCs w:val="20"/>
          <w:lang w:eastAsia="cs-CZ"/>
        </w:rPr>
        <w:t>8</w:t>
      </w:r>
      <w:r w:rsidRPr="00416C4E">
        <w:rPr>
          <w:rFonts w:ascii="Arial" w:eastAsia="Times New Roman" w:hAnsi="Arial" w:cs="Arial"/>
          <w:szCs w:val="20"/>
          <w:lang w:eastAsia="cs-CZ"/>
        </w:rPr>
        <w:t>.</w:t>
      </w:r>
      <w:r w:rsidR="005A0FC2">
        <w:rPr>
          <w:rFonts w:ascii="Arial" w:eastAsia="Times New Roman" w:hAnsi="Arial" w:cs="Arial"/>
          <w:szCs w:val="20"/>
          <w:lang w:eastAsia="cs-CZ"/>
        </w:rPr>
        <w:t>10</w:t>
      </w:r>
      <w:r w:rsidRPr="00416C4E">
        <w:rPr>
          <w:rFonts w:ascii="Arial" w:eastAsia="Times New Roman" w:hAnsi="Arial" w:cs="Arial"/>
          <w:szCs w:val="20"/>
          <w:lang w:eastAsia="cs-CZ"/>
        </w:rPr>
        <w:t>.202</w:t>
      </w:r>
      <w:r w:rsidR="00597C76">
        <w:rPr>
          <w:rFonts w:ascii="Arial" w:eastAsia="Times New Roman" w:hAnsi="Arial" w:cs="Arial"/>
          <w:szCs w:val="20"/>
          <w:lang w:eastAsia="cs-CZ"/>
        </w:rPr>
        <w:t>5</w:t>
      </w:r>
      <w:r w:rsidRPr="00416C4E">
        <w:rPr>
          <w:rFonts w:ascii="Arial" w:eastAsia="Times New Roman" w:hAnsi="Arial" w:cs="Arial"/>
          <w:szCs w:val="20"/>
          <w:lang w:eastAsia="cs-CZ"/>
        </w:rPr>
        <w:t>, (dále jen „Smlouva“), dohodly na následujících změnách Smlouvy</w:t>
      </w:r>
      <w:r w:rsidR="00BC5334">
        <w:rPr>
          <w:rFonts w:ascii="Arial" w:eastAsia="Times New Roman" w:hAnsi="Arial" w:cs="Arial"/>
          <w:szCs w:val="20"/>
          <w:lang w:eastAsia="cs-CZ"/>
        </w:rPr>
        <w:t>,</w:t>
      </w:r>
      <w:r>
        <w:rPr>
          <w:rFonts w:ascii="Arial" w:eastAsia="Times New Roman" w:hAnsi="Arial" w:cs="Arial"/>
          <w:szCs w:val="20"/>
          <w:lang w:eastAsia="cs-CZ"/>
        </w:rPr>
        <w:t xml:space="preserve"> a z tohoto důvodu uzavírají </w:t>
      </w:r>
      <w:r w:rsidRPr="00EE5923">
        <w:rPr>
          <w:rFonts w:ascii="Arial" w:eastAsia="Times New Roman" w:hAnsi="Arial" w:cs="Arial"/>
          <w:szCs w:val="20"/>
          <w:lang w:eastAsia="cs-CZ"/>
        </w:rPr>
        <w:t xml:space="preserve">tento </w:t>
      </w:r>
      <w:r>
        <w:rPr>
          <w:rFonts w:ascii="Arial" w:eastAsia="Times New Roman" w:hAnsi="Arial" w:cs="Arial"/>
          <w:szCs w:val="20"/>
          <w:lang w:eastAsia="cs-CZ"/>
        </w:rPr>
        <w:t>D</w:t>
      </w:r>
      <w:r w:rsidRPr="00EE5923">
        <w:rPr>
          <w:rFonts w:ascii="Arial" w:eastAsia="Times New Roman" w:hAnsi="Arial" w:cs="Arial"/>
          <w:szCs w:val="20"/>
          <w:lang w:eastAsia="cs-CZ"/>
        </w:rPr>
        <w:t>odatek č. 1</w:t>
      </w:r>
      <w:r w:rsidRPr="00416C4E">
        <w:rPr>
          <w:rFonts w:ascii="Arial" w:eastAsia="Times New Roman" w:hAnsi="Arial" w:cs="Arial"/>
          <w:szCs w:val="20"/>
          <w:lang w:eastAsia="cs-CZ"/>
        </w:rPr>
        <w:t>.</w:t>
      </w:r>
    </w:p>
    <w:p w14:paraId="3934AB63" w14:textId="77777777" w:rsidR="00C66FF4" w:rsidRPr="00926127" w:rsidRDefault="00F6133E" w:rsidP="002E0400">
      <w:pPr>
        <w:pStyle w:val="Nadpis1"/>
        <w:tabs>
          <w:tab w:val="clear" w:pos="540"/>
        </w:tabs>
        <w:suppressAutoHyphens/>
        <w:spacing w:before="0" w:after="120" w:line="240" w:lineRule="atLeast"/>
        <w:ind w:left="539" w:hanging="539"/>
        <w:jc w:val="both"/>
        <w:rPr>
          <w:sz w:val="28"/>
          <w:szCs w:val="28"/>
        </w:rPr>
      </w:pPr>
      <w:r>
        <w:rPr>
          <w:sz w:val="28"/>
          <w:szCs w:val="28"/>
          <w:lang w:val="cs-CZ"/>
        </w:rPr>
        <w:lastRenderedPageBreak/>
        <w:t>Změny</w:t>
      </w:r>
    </w:p>
    <w:p w14:paraId="45C3A7C2" w14:textId="7E78E4E2" w:rsidR="00B473BE" w:rsidRPr="00597C76" w:rsidRDefault="00B473BE" w:rsidP="00B473BE">
      <w:pPr>
        <w:pStyle w:val="Nadpis2"/>
        <w:tabs>
          <w:tab w:val="num" w:pos="567"/>
        </w:tabs>
        <w:suppressAutoHyphens/>
        <w:spacing w:before="0" w:after="80" w:line="240" w:lineRule="atLeast"/>
        <w:ind w:left="567" w:hanging="567"/>
        <w:rPr>
          <w:rFonts w:ascii="Arial" w:hAnsi="Arial" w:cs="Arial"/>
          <w:sz w:val="22"/>
          <w:lang w:val="cs-CZ"/>
        </w:rPr>
      </w:pPr>
      <w:r w:rsidRPr="00597C76">
        <w:rPr>
          <w:rFonts w:ascii="Arial" w:hAnsi="Arial" w:cs="Arial"/>
          <w:sz w:val="22"/>
          <w:lang w:val="cs-CZ"/>
        </w:rPr>
        <w:t xml:space="preserve">Tímto Dodatkem č. 1 se ruší znění odstavce </w:t>
      </w:r>
      <w:r>
        <w:rPr>
          <w:rFonts w:ascii="Arial" w:hAnsi="Arial" w:cs="Arial"/>
          <w:sz w:val="22"/>
          <w:lang w:val="cs-CZ"/>
        </w:rPr>
        <w:t>5</w:t>
      </w:r>
      <w:r w:rsidRPr="00597C76">
        <w:rPr>
          <w:rFonts w:ascii="Arial" w:hAnsi="Arial" w:cs="Arial"/>
          <w:sz w:val="22"/>
          <w:lang w:val="cs-CZ"/>
        </w:rPr>
        <w:t>.</w:t>
      </w:r>
      <w:r>
        <w:rPr>
          <w:rFonts w:ascii="Arial" w:hAnsi="Arial" w:cs="Arial"/>
          <w:sz w:val="22"/>
          <w:lang w:val="cs-CZ"/>
        </w:rPr>
        <w:t>3</w:t>
      </w:r>
      <w:r w:rsidRPr="00597C76">
        <w:rPr>
          <w:rFonts w:ascii="Arial" w:hAnsi="Arial" w:cs="Arial"/>
          <w:sz w:val="22"/>
          <w:lang w:val="cs-CZ"/>
        </w:rPr>
        <w:t xml:space="preserve"> článku </w:t>
      </w:r>
      <w:r>
        <w:rPr>
          <w:rFonts w:ascii="Arial" w:hAnsi="Arial" w:cs="Arial"/>
          <w:sz w:val="22"/>
          <w:lang w:val="cs-CZ"/>
        </w:rPr>
        <w:t>5</w:t>
      </w:r>
      <w:r w:rsidRPr="00597C76">
        <w:rPr>
          <w:rFonts w:ascii="Arial" w:hAnsi="Arial" w:cs="Arial"/>
          <w:sz w:val="22"/>
          <w:lang w:val="cs-CZ"/>
        </w:rPr>
        <w:t xml:space="preserve">. </w:t>
      </w:r>
      <w:r>
        <w:rPr>
          <w:rFonts w:ascii="Arial" w:hAnsi="Arial" w:cs="Arial"/>
          <w:sz w:val="22"/>
          <w:lang w:val="cs-CZ"/>
        </w:rPr>
        <w:t>Doba a místo plnění</w:t>
      </w:r>
      <w:r w:rsidRPr="00597C76">
        <w:rPr>
          <w:rFonts w:ascii="Arial" w:hAnsi="Arial" w:cs="Arial"/>
          <w:sz w:val="22"/>
          <w:lang w:val="cs-CZ"/>
        </w:rPr>
        <w:t xml:space="preserve"> a nahrazuje se následujícím zněním:</w:t>
      </w:r>
    </w:p>
    <w:p w14:paraId="52FD1802" w14:textId="11717A9E" w:rsidR="00B473BE" w:rsidRPr="00B473BE" w:rsidRDefault="00B473BE" w:rsidP="00B473BE">
      <w:pPr>
        <w:pStyle w:val="Nadpis2"/>
        <w:numPr>
          <w:ilvl w:val="0"/>
          <w:numId w:val="0"/>
        </w:numPr>
        <w:suppressAutoHyphens/>
        <w:spacing w:before="0" w:after="120" w:line="240" w:lineRule="atLeast"/>
        <w:ind w:left="993" w:hanging="426"/>
        <w:rPr>
          <w:rFonts w:ascii="Arial" w:hAnsi="Arial" w:cs="Arial"/>
          <w:sz w:val="22"/>
          <w:lang w:val="cs-CZ"/>
        </w:rPr>
      </w:pPr>
      <w:r>
        <w:rPr>
          <w:rFonts w:ascii="Arial" w:hAnsi="Arial" w:cs="Arial"/>
          <w:sz w:val="22"/>
          <w:lang w:val="cs-CZ"/>
        </w:rPr>
        <w:t xml:space="preserve">5.3. </w:t>
      </w:r>
      <w:r w:rsidRPr="00B473BE">
        <w:rPr>
          <w:rFonts w:ascii="Arial" w:hAnsi="Arial" w:cs="Arial"/>
          <w:sz w:val="22"/>
          <w:lang w:val="cs-CZ"/>
        </w:rPr>
        <w:t xml:space="preserve">Zhotovitel je povinen provést dílo ve lhůtě do 33 kalendářních dnů od protokolárního předání a převzetí staveniště. Pokud zhotovitel nepřevezme staveniště ve lhůtě dle odst. 5.1, skutečnost rozhodná pro počátek lhůty pro provedení díla nastane posledním dnem, kdy byl zhotovitel povinen dle odst. 5.1 staveniště převzít. Smluvní strany se dohodly, že provedením díla se rozumí jeho řádné dokončení a předání objednateli. Řádným dokončením díla se rozumí, že dílo splňuje požadavky specifikované touto smlouvou a je způsobilé sloužit svému účelu. Smluvní strany se dohodly, že dílo bude předáno bez vad a nedodělků. Předání díla s ojedinělými drobnými vadami či nedodělky nebránícími užívání lze připustit pouze v odůvodněných případech, a to výhradně s výslovným souhlasem objednatele. </w:t>
      </w:r>
    </w:p>
    <w:p w14:paraId="30406B31" w14:textId="68D676B9" w:rsidR="00372EC0" w:rsidRPr="00597C76" w:rsidRDefault="00372EC0" w:rsidP="009E50A3">
      <w:pPr>
        <w:pStyle w:val="Nadpis2"/>
        <w:tabs>
          <w:tab w:val="num" w:pos="567"/>
        </w:tabs>
        <w:suppressAutoHyphens/>
        <w:spacing w:before="0" w:after="120" w:line="240" w:lineRule="atLeast"/>
        <w:ind w:left="567" w:hanging="567"/>
        <w:rPr>
          <w:rFonts w:ascii="Arial" w:hAnsi="Arial" w:cs="Arial"/>
          <w:sz w:val="22"/>
          <w:lang w:val="cs-CZ"/>
        </w:rPr>
      </w:pPr>
      <w:r w:rsidRPr="00597C76">
        <w:rPr>
          <w:rFonts w:ascii="Arial" w:hAnsi="Arial" w:cs="Arial"/>
          <w:sz w:val="22"/>
          <w:lang w:val="cs-CZ"/>
        </w:rPr>
        <w:t xml:space="preserve">Tímto Dodatkem č. 1 se ruší znění odstavce </w:t>
      </w:r>
      <w:r w:rsidR="0022736E" w:rsidRPr="00597C76">
        <w:rPr>
          <w:rFonts w:ascii="Arial" w:hAnsi="Arial" w:cs="Arial"/>
          <w:sz w:val="22"/>
          <w:lang w:val="cs-CZ"/>
        </w:rPr>
        <w:t>6</w:t>
      </w:r>
      <w:r w:rsidRPr="00597C76">
        <w:rPr>
          <w:rFonts w:ascii="Arial" w:hAnsi="Arial" w:cs="Arial"/>
          <w:sz w:val="22"/>
          <w:lang w:val="cs-CZ"/>
        </w:rPr>
        <w:t xml:space="preserve">.1 článku </w:t>
      </w:r>
      <w:r w:rsidR="0022736E" w:rsidRPr="00597C76">
        <w:rPr>
          <w:rFonts w:ascii="Arial" w:hAnsi="Arial" w:cs="Arial"/>
          <w:sz w:val="22"/>
          <w:lang w:val="cs-CZ"/>
        </w:rPr>
        <w:t>6</w:t>
      </w:r>
      <w:r w:rsidRPr="00597C76">
        <w:rPr>
          <w:rFonts w:ascii="Arial" w:hAnsi="Arial" w:cs="Arial"/>
          <w:sz w:val="22"/>
          <w:lang w:val="cs-CZ"/>
        </w:rPr>
        <w:t>. Cena díla a nahrazuje se následujícím zněním:</w:t>
      </w:r>
    </w:p>
    <w:p w14:paraId="325D13DD" w14:textId="6205866E" w:rsidR="00372EC0" w:rsidRPr="00597C76" w:rsidRDefault="0022736E" w:rsidP="00E7779A">
      <w:pPr>
        <w:pStyle w:val="Nadpis2"/>
        <w:numPr>
          <w:ilvl w:val="0"/>
          <w:numId w:val="0"/>
        </w:numPr>
        <w:tabs>
          <w:tab w:val="left" w:pos="1134"/>
        </w:tabs>
        <w:suppressAutoHyphens/>
        <w:spacing w:before="0" w:after="120" w:line="240" w:lineRule="atLeast"/>
        <w:ind w:left="1134" w:hanging="567"/>
        <w:rPr>
          <w:rFonts w:ascii="Arial" w:hAnsi="Arial" w:cs="Arial"/>
          <w:sz w:val="22"/>
          <w:lang w:val="cs-CZ"/>
        </w:rPr>
      </w:pPr>
      <w:r w:rsidRPr="00597C76">
        <w:rPr>
          <w:rFonts w:ascii="Arial" w:hAnsi="Arial" w:cs="Arial"/>
          <w:sz w:val="22"/>
          <w:lang w:val="cs-CZ"/>
        </w:rPr>
        <w:t>6</w:t>
      </w:r>
      <w:r w:rsidR="00372EC0" w:rsidRPr="00597C76">
        <w:rPr>
          <w:rFonts w:ascii="Arial" w:hAnsi="Arial" w:cs="Arial"/>
          <w:sz w:val="22"/>
        </w:rPr>
        <w:t>.1</w:t>
      </w:r>
      <w:r w:rsidR="00372EC0" w:rsidRPr="00597C76">
        <w:rPr>
          <w:rFonts w:ascii="Arial" w:hAnsi="Arial" w:cs="Arial"/>
          <w:sz w:val="22"/>
        </w:rPr>
        <w:tab/>
        <w:t>Smluvní strany se dohodly, že cena za dílo provedené v rozsahu dle této smlouvy je stanovena v souladu se zákonem o cenách a činí:</w:t>
      </w:r>
    </w:p>
    <w:p w14:paraId="2627C7E9" w14:textId="75C5523C" w:rsidR="00BC5334" w:rsidRPr="00C13855" w:rsidRDefault="00BC5334" w:rsidP="00B473BE">
      <w:pPr>
        <w:numPr>
          <w:ilvl w:val="0"/>
          <w:numId w:val="12"/>
        </w:numPr>
        <w:overflowPunct w:val="0"/>
        <w:autoSpaceDE w:val="0"/>
        <w:autoSpaceDN w:val="0"/>
        <w:adjustRightInd w:val="0"/>
        <w:spacing w:after="40" w:line="240" w:lineRule="auto"/>
        <w:ind w:left="714" w:hanging="357"/>
        <w:textAlignment w:val="baseline"/>
        <w:rPr>
          <w:rFonts w:ascii="Arial" w:hAnsi="Arial" w:cs="Arial"/>
        </w:rPr>
      </w:pPr>
      <w:r>
        <w:rPr>
          <w:rFonts w:ascii="Arial" w:hAnsi="Arial" w:cs="Arial"/>
        </w:rPr>
        <w:t>Přechod pro chodce na ul. Karvinská u restaurace Na Brandýse</w:t>
      </w:r>
    </w:p>
    <w:p w14:paraId="5F2CEF6A" w14:textId="740A7DF0" w:rsidR="00BC5334" w:rsidRPr="00BC5334" w:rsidRDefault="00BC5334" w:rsidP="00B473BE">
      <w:pPr>
        <w:tabs>
          <w:tab w:val="left" w:pos="540"/>
          <w:tab w:val="left" w:pos="900"/>
        </w:tabs>
        <w:spacing w:after="0" w:line="264" w:lineRule="auto"/>
        <w:ind w:left="567"/>
        <w:rPr>
          <w:rFonts w:ascii="Arial" w:hAnsi="Arial" w:cs="Arial"/>
        </w:rPr>
      </w:pPr>
      <w:r>
        <w:rPr>
          <w:rFonts w:ascii="Arial" w:hAnsi="Arial" w:cs="Arial"/>
          <w:b/>
        </w:rPr>
        <w:tab/>
      </w:r>
      <w:r w:rsidRPr="00BC5334">
        <w:rPr>
          <w:rFonts w:ascii="Arial" w:hAnsi="Arial" w:cs="Arial"/>
        </w:rPr>
        <w:t xml:space="preserve">cena díla </w:t>
      </w:r>
      <w:r w:rsidR="00E7779A">
        <w:rPr>
          <w:rFonts w:ascii="Arial" w:hAnsi="Arial" w:cs="Arial"/>
        </w:rPr>
        <w:t xml:space="preserve">dle smlouvy </w:t>
      </w:r>
      <w:r w:rsidRPr="00BC5334">
        <w:rPr>
          <w:rFonts w:ascii="Arial" w:hAnsi="Arial" w:cs="Arial"/>
        </w:rPr>
        <w:t>bez DPH</w:t>
      </w:r>
      <w:r w:rsidR="00E7779A">
        <w:rPr>
          <w:rFonts w:ascii="Arial" w:hAnsi="Arial" w:cs="Arial"/>
        </w:rPr>
        <w:tab/>
      </w:r>
      <w:r w:rsidR="00887ACF">
        <w:rPr>
          <w:rFonts w:ascii="Arial" w:hAnsi="Arial" w:cs="Arial"/>
        </w:rPr>
        <w:tab/>
      </w:r>
      <w:r w:rsidRPr="00BC5334">
        <w:rPr>
          <w:rFonts w:ascii="Arial" w:hAnsi="Arial" w:cs="Arial"/>
        </w:rPr>
        <w:tab/>
      </w:r>
      <w:r w:rsidRPr="00BC5334">
        <w:rPr>
          <w:rFonts w:ascii="Arial" w:hAnsi="Arial" w:cs="Arial"/>
        </w:rPr>
        <w:tab/>
      </w:r>
      <w:r w:rsidR="0024495F">
        <w:rPr>
          <w:rFonts w:ascii="Arial" w:hAnsi="Arial" w:cs="Arial"/>
        </w:rPr>
        <w:t xml:space="preserve">  </w:t>
      </w:r>
      <w:r w:rsidRPr="00BC5334">
        <w:rPr>
          <w:rFonts w:ascii="Arial" w:hAnsi="Arial" w:cs="Arial"/>
        </w:rPr>
        <w:t xml:space="preserve"> 665 833,82 Kč</w:t>
      </w:r>
    </w:p>
    <w:p w14:paraId="59E99112" w14:textId="5F73740A" w:rsidR="00BC5334" w:rsidRPr="00BC5334" w:rsidRDefault="00BC5334" w:rsidP="00B473BE">
      <w:pPr>
        <w:tabs>
          <w:tab w:val="left" w:pos="540"/>
          <w:tab w:val="left" w:pos="900"/>
        </w:tabs>
        <w:spacing w:after="0" w:line="264" w:lineRule="auto"/>
        <w:ind w:left="567"/>
        <w:rPr>
          <w:rFonts w:ascii="Arial" w:hAnsi="Arial" w:cs="Arial"/>
        </w:rPr>
      </w:pPr>
      <w:r w:rsidRPr="00BC5334">
        <w:rPr>
          <w:rFonts w:ascii="Arial" w:hAnsi="Arial" w:cs="Arial"/>
        </w:rPr>
        <w:tab/>
        <w:t>vícepráce dle Dodatku č. 1</w:t>
      </w:r>
      <w:r w:rsidR="00887ACF">
        <w:rPr>
          <w:rFonts w:ascii="Arial" w:hAnsi="Arial" w:cs="Arial"/>
        </w:rPr>
        <w:t xml:space="preserve"> bez DPH</w:t>
      </w:r>
      <w:r w:rsidRPr="00BC5334">
        <w:rPr>
          <w:rFonts w:ascii="Arial" w:hAnsi="Arial" w:cs="Arial"/>
        </w:rPr>
        <w:tab/>
      </w:r>
      <w:r w:rsidRPr="00BC5334">
        <w:rPr>
          <w:rFonts w:ascii="Arial" w:hAnsi="Arial" w:cs="Arial"/>
        </w:rPr>
        <w:tab/>
      </w:r>
      <w:r w:rsidRPr="00BC5334">
        <w:rPr>
          <w:rFonts w:ascii="Arial" w:hAnsi="Arial" w:cs="Arial"/>
        </w:rPr>
        <w:tab/>
      </w:r>
      <w:r w:rsidR="0024495F">
        <w:rPr>
          <w:rFonts w:ascii="Arial" w:hAnsi="Arial" w:cs="Arial"/>
        </w:rPr>
        <w:t xml:space="preserve">  </w:t>
      </w:r>
      <w:r w:rsidRPr="00BC5334">
        <w:rPr>
          <w:rFonts w:ascii="Arial" w:hAnsi="Arial" w:cs="Arial"/>
        </w:rPr>
        <w:t xml:space="preserve"> </w:t>
      </w:r>
      <w:r w:rsidR="002F2203">
        <w:rPr>
          <w:rFonts w:ascii="Arial" w:hAnsi="Arial" w:cs="Arial"/>
        </w:rPr>
        <w:t>1</w:t>
      </w:r>
      <w:r w:rsidR="006771ED">
        <w:rPr>
          <w:rFonts w:ascii="Arial" w:hAnsi="Arial" w:cs="Arial"/>
        </w:rPr>
        <w:t>30</w:t>
      </w:r>
      <w:r w:rsidR="002F2203">
        <w:rPr>
          <w:rFonts w:ascii="Arial" w:hAnsi="Arial" w:cs="Arial"/>
        </w:rPr>
        <w:t> </w:t>
      </w:r>
      <w:r w:rsidR="006771ED">
        <w:rPr>
          <w:rFonts w:ascii="Arial" w:hAnsi="Arial" w:cs="Arial"/>
        </w:rPr>
        <w:t>222</w:t>
      </w:r>
      <w:r w:rsidR="002F2203">
        <w:rPr>
          <w:rFonts w:ascii="Arial" w:hAnsi="Arial" w:cs="Arial"/>
        </w:rPr>
        <w:t xml:space="preserve">,99 </w:t>
      </w:r>
      <w:r w:rsidRPr="00BC5334">
        <w:rPr>
          <w:rFonts w:ascii="Arial" w:hAnsi="Arial" w:cs="Arial"/>
        </w:rPr>
        <w:t>Kč</w:t>
      </w:r>
    </w:p>
    <w:p w14:paraId="4285BFF2" w14:textId="043882C6" w:rsidR="00E7779A" w:rsidRPr="00BC5334" w:rsidRDefault="00E7779A" w:rsidP="00B473BE">
      <w:pPr>
        <w:pBdr>
          <w:bottom w:val="single" w:sz="4" w:space="1" w:color="auto"/>
        </w:pBdr>
        <w:tabs>
          <w:tab w:val="left" w:pos="540"/>
          <w:tab w:val="left" w:pos="900"/>
        </w:tabs>
        <w:spacing w:after="0" w:line="264" w:lineRule="auto"/>
        <w:ind w:left="567"/>
        <w:rPr>
          <w:rFonts w:ascii="Arial" w:hAnsi="Arial" w:cs="Arial"/>
        </w:rPr>
      </w:pPr>
      <w:r w:rsidRPr="00BC5334">
        <w:rPr>
          <w:rFonts w:ascii="Arial" w:hAnsi="Arial" w:cs="Arial"/>
        </w:rPr>
        <w:tab/>
      </w:r>
      <w:proofErr w:type="spellStart"/>
      <w:r>
        <w:rPr>
          <w:rFonts w:ascii="Arial" w:hAnsi="Arial" w:cs="Arial"/>
        </w:rPr>
        <w:t>méněp</w:t>
      </w:r>
      <w:r w:rsidRPr="00BC5334">
        <w:rPr>
          <w:rFonts w:ascii="Arial" w:hAnsi="Arial" w:cs="Arial"/>
        </w:rPr>
        <w:t>áce</w:t>
      </w:r>
      <w:proofErr w:type="spellEnd"/>
      <w:r w:rsidRPr="00BC5334">
        <w:rPr>
          <w:rFonts w:ascii="Arial" w:hAnsi="Arial" w:cs="Arial"/>
        </w:rPr>
        <w:t xml:space="preserve"> dle Dodatku č. 1</w:t>
      </w:r>
      <w:r>
        <w:rPr>
          <w:rFonts w:ascii="Arial" w:hAnsi="Arial" w:cs="Arial"/>
        </w:rPr>
        <w:t xml:space="preserve"> bez DPH</w:t>
      </w:r>
      <w:r w:rsidRPr="00BC5334">
        <w:rPr>
          <w:rFonts w:ascii="Arial" w:hAnsi="Arial" w:cs="Arial"/>
        </w:rPr>
        <w:tab/>
      </w:r>
      <w:r w:rsidRPr="00BC5334">
        <w:rPr>
          <w:rFonts w:ascii="Arial" w:hAnsi="Arial" w:cs="Arial"/>
        </w:rPr>
        <w:tab/>
      </w:r>
      <w:proofErr w:type="gramStart"/>
      <w:r w:rsidRPr="00BC5334">
        <w:rPr>
          <w:rFonts w:ascii="Arial" w:hAnsi="Arial" w:cs="Arial"/>
        </w:rPr>
        <w:tab/>
      </w:r>
      <w:r w:rsidR="0024495F">
        <w:rPr>
          <w:rFonts w:ascii="Arial" w:hAnsi="Arial" w:cs="Arial"/>
        </w:rPr>
        <w:t xml:space="preserve">  </w:t>
      </w:r>
      <w:r w:rsidR="002F2203">
        <w:rPr>
          <w:rFonts w:ascii="Arial" w:hAnsi="Arial" w:cs="Arial"/>
        </w:rPr>
        <w:t>–</w:t>
      </w:r>
      <w:proofErr w:type="gramEnd"/>
      <w:r w:rsidR="002F2203">
        <w:rPr>
          <w:rFonts w:ascii="Arial" w:hAnsi="Arial" w:cs="Arial"/>
        </w:rPr>
        <w:t xml:space="preserve"> </w:t>
      </w:r>
      <w:r w:rsidR="003C1547">
        <w:rPr>
          <w:rFonts w:ascii="Arial" w:hAnsi="Arial" w:cs="Arial"/>
        </w:rPr>
        <w:t>67</w:t>
      </w:r>
      <w:r w:rsidR="002F2203">
        <w:rPr>
          <w:rFonts w:ascii="Arial" w:hAnsi="Arial" w:cs="Arial"/>
        </w:rPr>
        <w:t> </w:t>
      </w:r>
      <w:r w:rsidR="003C1547">
        <w:rPr>
          <w:rFonts w:ascii="Arial" w:hAnsi="Arial" w:cs="Arial"/>
        </w:rPr>
        <w:t>534</w:t>
      </w:r>
      <w:r w:rsidR="002F2203">
        <w:rPr>
          <w:rFonts w:ascii="Arial" w:hAnsi="Arial" w:cs="Arial"/>
        </w:rPr>
        <w:t>,</w:t>
      </w:r>
      <w:r w:rsidR="003C1547">
        <w:rPr>
          <w:rFonts w:ascii="Arial" w:hAnsi="Arial" w:cs="Arial"/>
        </w:rPr>
        <w:t>6</w:t>
      </w:r>
      <w:r w:rsidR="006771ED">
        <w:rPr>
          <w:rFonts w:ascii="Arial" w:hAnsi="Arial" w:cs="Arial"/>
        </w:rPr>
        <w:t>8</w:t>
      </w:r>
      <w:r w:rsidR="002F2203">
        <w:rPr>
          <w:rFonts w:ascii="Arial" w:hAnsi="Arial" w:cs="Arial"/>
        </w:rPr>
        <w:t xml:space="preserve"> </w:t>
      </w:r>
      <w:r w:rsidRPr="00BC5334">
        <w:rPr>
          <w:rFonts w:ascii="Arial" w:hAnsi="Arial" w:cs="Arial"/>
        </w:rPr>
        <w:t>Kč</w:t>
      </w:r>
    </w:p>
    <w:p w14:paraId="412FB3F5" w14:textId="6C429E3A" w:rsidR="00E7779A" w:rsidRDefault="00E7779A" w:rsidP="00B473BE">
      <w:pPr>
        <w:tabs>
          <w:tab w:val="left" w:pos="540"/>
          <w:tab w:val="left" w:pos="900"/>
        </w:tabs>
        <w:spacing w:after="0" w:line="264" w:lineRule="auto"/>
        <w:ind w:left="567"/>
        <w:rPr>
          <w:rFonts w:ascii="Arial" w:hAnsi="Arial" w:cs="Arial"/>
        </w:rPr>
      </w:pPr>
      <w:r w:rsidRPr="00E7779A">
        <w:rPr>
          <w:rFonts w:ascii="Arial" w:hAnsi="Arial" w:cs="Arial"/>
        </w:rPr>
        <w:tab/>
        <w:t>cena díla dle Dodatku č. 1 bez DPH</w:t>
      </w:r>
      <w:r w:rsidRPr="00E7779A">
        <w:rPr>
          <w:rFonts w:ascii="Arial" w:hAnsi="Arial" w:cs="Arial"/>
        </w:rPr>
        <w:tab/>
      </w:r>
      <w:r w:rsidRPr="00E7779A">
        <w:rPr>
          <w:rFonts w:ascii="Arial" w:hAnsi="Arial" w:cs="Arial"/>
        </w:rPr>
        <w:tab/>
      </w:r>
      <w:r w:rsidRPr="00E7779A">
        <w:rPr>
          <w:rFonts w:ascii="Arial" w:hAnsi="Arial" w:cs="Arial"/>
        </w:rPr>
        <w:tab/>
      </w:r>
      <w:r w:rsidR="0024495F">
        <w:rPr>
          <w:rFonts w:ascii="Arial" w:hAnsi="Arial" w:cs="Arial"/>
        </w:rPr>
        <w:t xml:space="preserve">  </w:t>
      </w:r>
      <w:r w:rsidRPr="00E7779A">
        <w:rPr>
          <w:rFonts w:ascii="Arial" w:hAnsi="Arial" w:cs="Arial"/>
        </w:rPr>
        <w:t xml:space="preserve"> </w:t>
      </w:r>
      <w:r w:rsidR="002F2203">
        <w:rPr>
          <w:rFonts w:ascii="Arial" w:hAnsi="Arial" w:cs="Arial"/>
        </w:rPr>
        <w:t>7</w:t>
      </w:r>
      <w:r w:rsidR="00E132F1">
        <w:rPr>
          <w:rFonts w:ascii="Arial" w:hAnsi="Arial" w:cs="Arial"/>
        </w:rPr>
        <w:t>28</w:t>
      </w:r>
      <w:r w:rsidR="002F2203">
        <w:rPr>
          <w:rFonts w:ascii="Arial" w:hAnsi="Arial" w:cs="Arial"/>
        </w:rPr>
        <w:t> </w:t>
      </w:r>
      <w:r w:rsidR="006771ED">
        <w:rPr>
          <w:rFonts w:ascii="Arial" w:hAnsi="Arial" w:cs="Arial"/>
        </w:rPr>
        <w:t>5</w:t>
      </w:r>
      <w:r w:rsidR="00E132F1">
        <w:rPr>
          <w:rFonts w:ascii="Arial" w:hAnsi="Arial" w:cs="Arial"/>
        </w:rPr>
        <w:t>22</w:t>
      </w:r>
      <w:r w:rsidR="002F2203">
        <w:rPr>
          <w:rFonts w:ascii="Arial" w:hAnsi="Arial" w:cs="Arial"/>
        </w:rPr>
        <w:t>,</w:t>
      </w:r>
      <w:r w:rsidR="00E132F1">
        <w:rPr>
          <w:rFonts w:ascii="Arial" w:hAnsi="Arial" w:cs="Arial"/>
        </w:rPr>
        <w:t>1</w:t>
      </w:r>
      <w:r w:rsidR="006771ED">
        <w:rPr>
          <w:rFonts w:ascii="Arial" w:hAnsi="Arial" w:cs="Arial"/>
        </w:rPr>
        <w:t>3</w:t>
      </w:r>
      <w:r w:rsidR="002F2203">
        <w:rPr>
          <w:rFonts w:ascii="Arial" w:hAnsi="Arial" w:cs="Arial"/>
        </w:rPr>
        <w:t xml:space="preserve"> </w:t>
      </w:r>
      <w:r w:rsidRPr="00E7779A">
        <w:rPr>
          <w:rFonts w:ascii="Arial" w:hAnsi="Arial" w:cs="Arial"/>
        </w:rPr>
        <w:t>Kč</w:t>
      </w:r>
    </w:p>
    <w:p w14:paraId="606A873C" w14:textId="58A3EDD6" w:rsidR="00E7779A" w:rsidRPr="00E7779A" w:rsidRDefault="00E7779A" w:rsidP="00B473BE">
      <w:pPr>
        <w:tabs>
          <w:tab w:val="left" w:pos="540"/>
          <w:tab w:val="left" w:pos="900"/>
        </w:tabs>
        <w:spacing w:after="0" w:line="264" w:lineRule="auto"/>
        <w:ind w:left="567"/>
        <w:rPr>
          <w:rFonts w:ascii="Arial" w:hAnsi="Arial" w:cs="Arial"/>
        </w:rPr>
      </w:pPr>
      <w:r w:rsidRPr="00E7779A">
        <w:rPr>
          <w:rFonts w:ascii="Arial" w:hAnsi="Arial" w:cs="Arial"/>
        </w:rPr>
        <w:tab/>
        <w:t>DPH 21 %</w:t>
      </w:r>
      <w:r w:rsidRPr="00E7779A">
        <w:rPr>
          <w:rFonts w:ascii="Arial" w:hAnsi="Arial" w:cs="Arial"/>
        </w:rPr>
        <w:tab/>
      </w:r>
      <w:r w:rsidRPr="00E7779A">
        <w:rPr>
          <w:rFonts w:ascii="Arial" w:hAnsi="Arial" w:cs="Arial"/>
        </w:rPr>
        <w:tab/>
      </w:r>
      <w:r w:rsidRPr="00E7779A">
        <w:rPr>
          <w:rFonts w:ascii="Arial" w:hAnsi="Arial" w:cs="Arial"/>
        </w:rPr>
        <w:tab/>
      </w:r>
      <w:r w:rsidRPr="00E7779A">
        <w:rPr>
          <w:rFonts w:ascii="Arial" w:hAnsi="Arial" w:cs="Arial"/>
        </w:rPr>
        <w:tab/>
      </w:r>
      <w:r w:rsidRPr="00E7779A">
        <w:rPr>
          <w:rFonts w:ascii="Arial" w:hAnsi="Arial" w:cs="Arial"/>
        </w:rPr>
        <w:tab/>
      </w:r>
      <w:r w:rsidRPr="00E7779A">
        <w:rPr>
          <w:rFonts w:ascii="Arial" w:hAnsi="Arial" w:cs="Arial"/>
        </w:rPr>
        <w:tab/>
      </w:r>
      <w:r w:rsidRPr="00E7779A">
        <w:rPr>
          <w:rFonts w:ascii="Arial" w:hAnsi="Arial" w:cs="Arial"/>
        </w:rPr>
        <w:tab/>
      </w:r>
      <w:r w:rsidR="0024495F">
        <w:rPr>
          <w:rFonts w:ascii="Arial" w:hAnsi="Arial" w:cs="Arial"/>
        </w:rPr>
        <w:t xml:space="preserve">  </w:t>
      </w:r>
      <w:r w:rsidR="002F2203">
        <w:rPr>
          <w:rFonts w:ascii="Arial" w:hAnsi="Arial" w:cs="Arial"/>
        </w:rPr>
        <w:t xml:space="preserve"> 15</w:t>
      </w:r>
      <w:r w:rsidR="00E132F1">
        <w:rPr>
          <w:rFonts w:ascii="Arial" w:hAnsi="Arial" w:cs="Arial"/>
        </w:rPr>
        <w:t>2</w:t>
      </w:r>
      <w:r w:rsidR="002F2203">
        <w:rPr>
          <w:rFonts w:ascii="Arial" w:hAnsi="Arial" w:cs="Arial"/>
        </w:rPr>
        <w:t> </w:t>
      </w:r>
      <w:r w:rsidR="00E132F1">
        <w:rPr>
          <w:rFonts w:ascii="Arial" w:hAnsi="Arial" w:cs="Arial"/>
        </w:rPr>
        <w:t>989</w:t>
      </w:r>
      <w:r w:rsidR="002F2203">
        <w:rPr>
          <w:rFonts w:ascii="Arial" w:hAnsi="Arial" w:cs="Arial"/>
        </w:rPr>
        <w:t>,</w:t>
      </w:r>
      <w:r w:rsidR="00E132F1">
        <w:rPr>
          <w:rFonts w:ascii="Arial" w:hAnsi="Arial" w:cs="Arial"/>
        </w:rPr>
        <w:t>65</w:t>
      </w:r>
      <w:r w:rsidRPr="00E7779A">
        <w:rPr>
          <w:rFonts w:ascii="Arial" w:hAnsi="Arial" w:cs="Arial"/>
        </w:rPr>
        <w:t xml:space="preserve"> Kč</w:t>
      </w:r>
    </w:p>
    <w:p w14:paraId="71D2FDD5" w14:textId="2E8BB9B5" w:rsidR="00E7779A" w:rsidRPr="00E7779A" w:rsidRDefault="00E7779A" w:rsidP="00B473BE">
      <w:pPr>
        <w:tabs>
          <w:tab w:val="left" w:pos="540"/>
          <w:tab w:val="left" w:pos="900"/>
        </w:tabs>
        <w:spacing w:after="120" w:line="264" w:lineRule="auto"/>
        <w:ind w:left="567"/>
        <w:rPr>
          <w:rFonts w:ascii="Arial" w:hAnsi="Arial" w:cs="Arial"/>
        </w:rPr>
      </w:pPr>
      <w:r w:rsidRPr="00E7779A">
        <w:rPr>
          <w:rFonts w:ascii="Arial" w:hAnsi="Arial" w:cs="Arial"/>
        </w:rPr>
        <w:tab/>
        <w:t xml:space="preserve">cena díla dle Dodatku č. 1 včetně DPH </w:t>
      </w:r>
      <w:r w:rsidRPr="00E7779A">
        <w:rPr>
          <w:rFonts w:ascii="Arial" w:hAnsi="Arial" w:cs="Arial"/>
        </w:rPr>
        <w:tab/>
      </w:r>
      <w:r w:rsidRPr="00E7779A">
        <w:rPr>
          <w:rFonts w:ascii="Arial" w:hAnsi="Arial" w:cs="Arial"/>
        </w:rPr>
        <w:tab/>
      </w:r>
      <w:r w:rsidRPr="00E7779A">
        <w:rPr>
          <w:rFonts w:ascii="Arial" w:hAnsi="Arial" w:cs="Arial"/>
        </w:rPr>
        <w:tab/>
      </w:r>
      <w:r w:rsidR="0024495F">
        <w:rPr>
          <w:rFonts w:ascii="Arial" w:hAnsi="Arial" w:cs="Arial"/>
        </w:rPr>
        <w:t xml:space="preserve">  </w:t>
      </w:r>
      <w:r w:rsidR="002F2203">
        <w:rPr>
          <w:rFonts w:ascii="Arial" w:hAnsi="Arial" w:cs="Arial"/>
        </w:rPr>
        <w:t xml:space="preserve"> 8</w:t>
      </w:r>
      <w:r w:rsidR="00E132F1">
        <w:rPr>
          <w:rFonts w:ascii="Arial" w:hAnsi="Arial" w:cs="Arial"/>
        </w:rPr>
        <w:t>81 511,78</w:t>
      </w:r>
      <w:r w:rsidRPr="00E7779A">
        <w:rPr>
          <w:rFonts w:ascii="Arial" w:hAnsi="Arial" w:cs="Arial"/>
        </w:rPr>
        <w:t xml:space="preserve"> Kč</w:t>
      </w:r>
    </w:p>
    <w:p w14:paraId="667AB060" w14:textId="77777777" w:rsidR="00E7779A" w:rsidRPr="00C13855" w:rsidRDefault="00E7779A" w:rsidP="00B473BE">
      <w:pPr>
        <w:numPr>
          <w:ilvl w:val="0"/>
          <w:numId w:val="12"/>
        </w:numPr>
        <w:overflowPunct w:val="0"/>
        <w:autoSpaceDE w:val="0"/>
        <w:autoSpaceDN w:val="0"/>
        <w:adjustRightInd w:val="0"/>
        <w:spacing w:after="40" w:line="240" w:lineRule="auto"/>
        <w:ind w:left="714" w:hanging="357"/>
        <w:textAlignment w:val="baseline"/>
        <w:rPr>
          <w:rFonts w:ascii="Arial" w:hAnsi="Arial" w:cs="Arial"/>
        </w:rPr>
      </w:pPr>
      <w:r>
        <w:rPr>
          <w:rFonts w:ascii="Arial" w:hAnsi="Arial" w:cs="Arial"/>
        </w:rPr>
        <w:t>Oprava chodníku u autobusové zastávky Na Brandýse na ul. Karvinská</w:t>
      </w:r>
    </w:p>
    <w:p w14:paraId="0BCD51E2" w14:textId="7F3FD24E" w:rsidR="00E7779A" w:rsidRPr="00E7779A" w:rsidRDefault="00E7779A" w:rsidP="00B473BE">
      <w:pPr>
        <w:tabs>
          <w:tab w:val="left" w:pos="540"/>
          <w:tab w:val="left" w:pos="900"/>
        </w:tabs>
        <w:spacing w:after="0" w:line="264" w:lineRule="auto"/>
        <w:ind w:left="567"/>
        <w:rPr>
          <w:rFonts w:ascii="Arial" w:hAnsi="Arial" w:cs="Arial"/>
        </w:rPr>
      </w:pPr>
      <w:r>
        <w:rPr>
          <w:rFonts w:ascii="Arial" w:hAnsi="Arial" w:cs="Arial"/>
          <w:b/>
        </w:rPr>
        <w:tab/>
      </w:r>
      <w:r w:rsidRPr="00E7779A">
        <w:rPr>
          <w:rFonts w:ascii="Arial" w:hAnsi="Arial" w:cs="Arial"/>
        </w:rPr>
        <w:t xml:space="preserve">cena díla </w:t>
      </w:r>
      <w:r>
        <w:rPr>
          <w:rFonts w:ascii="Arial" w:hAnsi="Arial" w:cs="Arial"/>
        </w:rPr>
        <w:t xml:space="preserve">dle smlouvy </w:t>
      </w:r>
      <w:r w:rsidRPr="00E7779A">
        <w:rPr>
          <w:rFonts w:ascii="Arial" w:hAnsi="Arial" w:cs="Arial"/>
        </w:rPr>
        <w:t>bez DPH</w:t>
      </w:r>
      <w:r w:rsidRPr="00E7779A">
        <w:rPr>
          <w:rFonts w:ascii="Arial" w:hAnsi="Arial" w:cs="Arial"/>
        </w:rPr>
        <w:tab/>
      </w:r>
      <w:r w:rsidRPr="00E7779A">
        <w:rPr>
          <w:rFonts w:ascii="Arial" w:hAnsi="Arial" w:cs="Arial"/>
        </w:rPr>
        <w:tab/>
      </w:r>
      <w:r w:rsidRPr="00E7779A">
        <w:rPr>
          <w:rFonts w:ascii="Arial" w:hAnsi="Arial" w:cs="Arial"/>
        </w:rPr>
        <w:tab/>
      </w:r>
      <w:r>
        <w:rPr>
          <w:rFonts w:ascii="Arial" w:hAnsi="Arial" w:cs="Arial"/>
        </w:rPr>
        <w:tab/>
      </w:r>
      <w:r w:rsidR="0024495F">
        <w:rPr>
          <w:rFonts w:ascii="Arial" w:hAnsi="Arial" w:cs="Arial"/>
        </w:rPr>
        <w:t xml:space="preserve">  </w:t>
      </w:r>
      <w:r w:rsidRPr="00E7779A">
        <w:rPr>
          <w:rFonts w:ascii="Arial" w:hAnsi="Arial" w:cs="Arial"/>
        </w:rPr>
        <w:t xml:space="preserve"> 302 354,38 Kč</w:t>
      </w:r>
    </w:p>
    <w:p w14:paraId="03D14E26" w14:textId="30BE960F" w:rsidR="00E7779A" w:rsidRDefault="00E7779A" w:rsidP="00B473BE">
      <w:pPr>
        <w:pBdr>
          <w:bottom w:val="single" w:sz="4" w:space="1" w:color="auto"/>
        </w:pBdr>
        <w:tabs>
          <w:tab w:val="left" w:pos="540"/>
          <w:tab w:val="left" w:pos="900"/>
        </w:tabs>
        <w:spacing w:after="0" w:line="264" w:lineRule="auto"/>
        <w:ind w:left="567"/>
        <w:rPr>
          <w:rFonts w:ascii="Arial" w:hAnsi="Arial" w:cs="Arial"/>
        </w:rPr>
      </w:pPr>
      <w:r w:rsidRPr="00E7779A">
        <w:rPr>
          <w:rFonts w:ascii="Arial" w:hAnsi="Arial" w:cs="Arial"/>
        </w:rPr>
        <w:tab/>
      </w:r>
      <w:r w:rsidRPr="00BC5334">
        <w:rPr>
          <w:rFonts w:ascii="Arial" w:hAnsi="Arial" w:cs="Arial"/>
        </w:rPr>
        <w:t>vícepráce dle Dodatku č. 1</w:t>
      </w:r>
      <w:r>
        <w:rPr>
          <w:rFonts w:ascii="Arial" w:hAnsi="Arial" w:cs="Arial"/>
        </w:rPr>
        <w:t xml:space="preserve"> bez DPH</w:t>
      </w:r>
      <w:r w:rsidRPr="00BC5334">
        <w:rPr>
          <w:rFonts w:ascii="Arial" w:hAnsi="Arial" w:cs="Arial"/>
        </w:rPr>
        <w:tab/>
      </w:r>
      <w:r w:rsidRPr="00BC5334">
        <w:rPr>
          <w:rFonts w:ascii="Arial" w:hAnsi="Arial" w:cs="Arial"/>
        </w:rPr>
        <w:tab/>
      </w:r>
      <w:r w:rsidRPr="00BC5334">
        <w:rPr>
          <w:rFonts w:ascii="Arial" w:hAnsi="Arial" w:cs="Arial"/>
        </w:rPr>
        <w:tab/>
      </w:r>
      <w:r w:rsidR="0024495F">
        <w:rPr>
          <w:rFonts w:ascii="Arial" w:hAnsi="Arial" w:cs="Arial"/>
        </w:rPr>
        <w:t xml:space="preserve">  </w:t>
      </w:r>
      <w:r w:rsidRPr="00BC5334">
        <w:rPr>
          <w:rFonts w:ascii="Arial" w:hAnsi="Arial" w:cs="Arial"/>
        </w:rPr>
        <w:t xml:space="preserve"> </w:t>
      </w:r>
      <w:r w:rsidR="002F6E5F">
        <w:rPr>
          <w:rFonts w:ascii="Arial" w:hAnsi="Arial" w:cs="Arial"/>
        </w:rPr>
        <w:t xml:space="preserve">  </w:t>
      </w:r>
      <w:r w:rsidR="006771ED">
        <w:rPr>
          <w:rFonts w:ascii="Arial" w:hAnsi="Arial" w:cs="Arial"/>
        </w:rPr>
        <w:t>55</w:t>
      </w:r>
      <w:r w:rsidR="002F6E5F">
        <w:rPr>
          <w:rFonts w:ascii="Arial" w:hAnsi="Arial" w:cs="Arial"/>
        </w:rPr>
        <w:t> </w:t>
      </w:r>
      <w:r w:rsidR="006771ED">
        <w:rPr>
          <w:rFonts w:ascii="Arial" w:hAnsi="Arial" w:cs="Arial"/>
        </w:rPr>
        <w:t>222</w:t>
      </w:r>
      <w:r w:rsidR="002F6E5F">
        <w:rPr>
          <w:rFonts w:ascii="Arial" w:hAnsi="Arial" w:cs="Arial"/>
        </w:rPr>
        <w:t>,</w:t>
      </w:r>
      <w:r w:rsidR="006771ED">
        <w:rPr>
          <w:rFonts w:ascii="Arial" w:hAnsi="Arial" w:cs="Arial"/>
        </w:rPr>
        <w:t>84</w:t>
      </w:r>
      <w:r w:rsidRPr="00BC5334">
        <w:rPr>
          <w:rFonts w:ascii="Arial" w:hAnsi="Arial" w:cs="Arial"/>
        </w:rPr>
        <w:t xml:space="preserve"> Kč</w:t>
      </w:r>
    </w:p>
    <w:p w14:paraId="4477B843" w14:textId="37191121" w:rsidR="002F2203" w:rsidRPr="00BC5334" w:rsidRDefault="002F2203" w:rsidP="00B473BE">
      <w:pPr>
        <w:pBdr>
          <w:bottom w:val="single" w:sz="4" w:space="1" w:color="auto"/>
        </w:pBdr>
        <w:tabs>
          <w:tab w:val="left" w:pos="540"/>
          <w:tab w:val="left" w:pos="900"/>
        </w:tabs>
        <w:spacing w:after="0" w:line="264" w:lineRule="auto"/>
        <w:ind w:left="567"/>
        <w:rPr>
          <w:rFonts w:ascii="Arial" w:hAnsi="Arial" w:cs="Arial"/>
        </w:rPr>
      </w:pPr>
      <w:r w:rsidRPr="00BC5334">
        <w:rPr>
          <w:rFonts w:ascii="Arial" w:hAnsi="Arial" w:cs="Arial"/>
        </w:rPr>
        <w:tab/>
      </w:r>
      <w:proofErr w:type="spellStart"/>
      <w:r>
        <w:rPr>
          <w:rFonts w:ascii="Arial" w:hAnsi="Arial" w:cs="Arial"/>
        </w:rPr>
        <w:t>méněp</w:t>
      </w:r>
      <w:r w:rsidRPr="00BC5334">
        <w:rPr>
          <w:rFonts w:ascii="Arial" w:hAnsi="Arial" w:cs="Arial"/>
        </w:rPr>
        <w:t>áce</w:t>
      </w:r>
      <w:proofErr w:type="spellEnd"/>
      <w:r w:rsidRPr="00BC5334">
        <w:rPr>
          <w:rFonts w:ascii="Arial" w:hAnsi="Arial" w:cs="Arial"/>
        </w:rPr>
        <w:t xml:space="preserve"> dle Dodatku č. 1</w:t>
      </w:r>
      <w:r>
        <w:rPr>
          <w:rFonts w:ascii="Arial" w:hAnsi="Arial" w:cs="Arial"/>
        </w:rPr>
        <w:t xml:space="preserve"> bez DPH</w:t>
      </w:r>
      <w:r w:rsidRPr="00BC5334">
        <w:rPr>
          <w:rFonts w:ascii="Arial" w:hAnsi="Arial" w:cs="Arial"/>
        </w:rPr>
        <w:tab/>
      </w:r>
      <w:r w:rsidRPr="00BC5334">
        <w:rPr>
          <w:rFonts w:ascii="Arial" w:hAnsi="Arial" w:cs="Arial"/>
        </w:rPr>
        <w:tab/>
      </w:r>
      <w:proofErr w:type="gramStart"/>
      <w:r w:rsidRPr="00BC5334">
        <w:rPr>
          <w:rFonts w:ascii="Arial" w:hAnsi="Arial" w:cs="Arial"/>
        </w:rPr>
        <w:tab/>
      </w:r>
      <w:r w:rsidR="0024495F">
        <w:rPr>
          <w:rFonts w:ascii="Arial" w:hAnsi="Arial" w:cs="Arial"/>
        </w:rPr>
        <w:t xml:space="preserve">  </w:t>
      </w:r>
      <w:r w:rsidR="002F6E5F">
        <w:rPr>
          <w:rFonts w:ascii="Arial" w:hAnsi="Arial" w:cs="Arial"/>
        </w:rPr>
        <w:t>–</w:t>
      </w:r>
      <w:proofErr w:type="gramEnd"/>
      <w:r w:rsidR="002F6E5F">
        <w:rPr>
          <w:rFonts w:ascii="Arial" w:hAnsi="Arial" w:cs="Arial"/>
        </w:rPr>
        <w:t xml:space="preserve"> </w:t>
      </w:r>
      <w:r w:rsidR="006771ED">
        <w:rPr>
          <w:rFonts w:ascii="Arial" w:hAnsi="Arial" w:cs="Arial"/>
        </w:rPr>
        <w:t>35</w:t>
      </w:r>
      <w:r w:rsidR="002F6E5F">
        <w:rPr>
          <w:rFonts w:ascii="Arial" w:hAnsi="Arial" w:cs="Arial"/>
        </w:rPr>
        <w:t> </w:t>
      </w:r>
      <w:r w:rsidR="006771ED">
        <w:rPr>
          <w:rFonts w:ascii="Arial" w:hAnsi="Arial" w:cs="Arial"/>
        </w:rPr>
        <w:t>575</w:t>
      </w:r>
      <w:r w:rsidR="002F6E5F">
        <w:rPr>
          <w:rFonts w:ascii="Arial" w:hAnsi="Arial" w:cs="Arial"/>
        </w:rPr>
        <w:t>,</w:t>
      </w:r>
      <w:r w:rsidR="006771ED">
        <w:rPr>
          <w:rFonts w:ascii="Arial" w:hAnsi="Arial" w:cs="Arial"/>
        </w:rPr>
        <w:t>15</w:t>
      </w:r>
      <w:r w:rsidRPr="00BC5334">
        <w:rPr>
          <w:rFonts w:ascii="Arial" w:hAnsi="Arial" w:cs="Arial"/>
        </w:rPr>
        <w:t xml:space="preserve"> Kč</w:t>
      </w:r>
    </w:p>
    <w:p w14:paraId="0FAFBECE" w14:textId="387DA85D" w:rsidR="00E7779A" w:rsidRPr="00E7779A" w:rsidRDefault="00E7779A" w:rsidP="00B473BE">
      <w:pPr>
        <w:tabs>
          <w:tab w:val="left" w:pos="540"/>
          <w:tab w:val="left" w:pos="900"/>
        </w:tabs>
        <w:spacing w:after="0" w:line="264" w:lineRule="auto"/>
        <w:ind w:left="567"/>
        <w:rPr>
          <w:rFonts w:ascii="Arial" w:hAnsi="Arial" w:cs="Arial"/>
        </w:rPr>
      </w:pPr>
      <w:r w:rsidRPr="00E7779A">
        <w:rPr>
          <w:rFonts w:ascii="Arial" w:hAnsi="Arial" w:cs="Arial"/>
        </w:rPr>
        <w:tab/>
        <w:t>cena díla dle Dodatku č. 1 bez DPH</w:t>
      </w:r>
      <w:r w:rsidRPr="00E7779A">
        <w:rPr>
          <w:rFonts w:ascii="Arial" w:hAnsi="Arial" w:cs="Arial"/>
        </w:rPr>
        <w:tab/>
      </w:r>
      <w:r w:rsidRPr="00E7779A">
        <w:rPr>
          <w:rFonts w:ascii="Arial" w:hAnsi="Arial" w:cs="Arial"/>
        </w:rPr>
        <w:tab/>
      </w:r>
      <w:r w:rsidRPr="00E7779A">
        <w:rPr>
          <w:rFonts w:ascii="Arial" w:hAnsi="Arial" w:cs="Arial"/>
        </w:rPr>
        <w:tab/>
        <w:t xml:space="preserve"> </w:t>
      </w:r>
      <w:r w:rsidR="0024495F">
        <w:rPr>
          <w:rFonts w:ascii="Arial" w:hAnsi="Arial" w:cs="Arial"/>
        </w:rPr>
        <w:t xml:space="preserve">  </w:t>
      </w:r>
      <w:r w:rsidR="002F6E5F">
        <w:rPr>
          <w:rFonts w:ascii="Arial" w:hAnsi="Arial" w:cs="Arial"/>
        </w:rPr>
        <w:t>3</w:t>
      </w:r>
      <w:r w:rsidR="006771ED">
        <w:rPr>
          <w:rFonts w:ascii="Arial" w:hAnsi="Arial" w:cs="Arial"/>
        </w:rPr>
        <w:t>22</w:t>
      </w:r>
      <w:r w:rsidR="002F6E5F">
        <w:rPr>
          <w:rFonts w:ascii="Arial" w:hAnsi="Arial" w:cs="Arial"/>
        </w:rPr>
        <w:t> </w:t>
      </w:r>
      <w:r w:rsidR="006771ED">
        <w:rPr>
          <w:rFonts w:ascii="Arial" w:hAnsi="Arial" w:cs="Arial"/>
        </w:rPr>
        <w:t>002</w:t>
      </w:r>
      <w:r w:rsidR="002F6E5F">
        <w:rPr>
          <w:rFonts w:ascii="Arial" w:hAnsi="Arial" w:cs="Arial"/>
        </w:rPr>
        <w:t>,</w:t>
      </w:r>
      <w:r w:rsidR="006771ED">
        <w:rPr>
          <w:rFonts w:ascii="Arial" w:hAnsi="Arial" w:cs="Arial"/>
        </w:rPr>
        <w:t>07</w:t>
      </w:r>
      <w:r w:rsidRPr="00E7779A">
        <w:rPr>
          <w:rFonts w:ascii="Arial" w:hAnsi="Arial" w:cs="Arial"/>
        </w:rPr>
        <w:t xml:space="preserve"> Kč</w:t>
      </w:r>
    </w:p>
    <w:p w14:paraId="5ECAFA01" w14:textId="591AD3DA" w:rsidR="00E7779A" w:rsidRPr="00E7779A" w:rsidRDefault="00E7779A" w:rsidP="00B473BE">
      <w:pPr>
        <w:tabs>
          <w:tab w:val="left" w:pos="540"/>
          <w:tab w:val="left" w:pos="900"/>
        </w:tabs>
        <w:spacing w:after="0" w:line="264" w:lineRule="auto"/>
        <w:ind w:left="567"/>
        <w:rPr>
          <w:rFonts w:ascii="Arial" w:hAnsi="Arial" w:cs="Arial"/>
        </w:rPr>
      </w:pPr>
      <w:r>
        <w:rPr>
          <w:rFonts w:ascii="Arial" w:hAnsi="Arial" w:cs="Arial"/>
        </w:rPr>
        <w:tab/>
      </w:r>
      <w:r w:rsidRPr="00E7779A">
        <w:rPr>
          <w:rFonts w:ascii="Arial" w:hAnsi="Arial" w:cs="Arial"/>
        </w:rPr>
        <w:t>DPH 21 %</w:t>
      </w:r>
      <w:r w:rsidRPr="00E7779A">
        <w:rPr>
          <w:rFonts w:ascii="Arial" w:hAnsi="Arial" w:cs="Arial"/>
        </w:rPr>
        <w:tab/>
      </w:r>
      <w:r w:rsidRPr="00E7779A">
        <w:rPr>
          <w:rFonts w:ascii="Arial" w:hAnsi="Arial" w:cs="Arial"/>
        </w:rPr>
        <w:tab/>
      </w:r>
      <w:r w:rsidRPr="00E7779A">
        <w:rPr>
          <w:rFonts w:ascii="Arial" w:hAnsi="Arial" w:cs="Arial"/>
        </w:rPr>
        <w:tab/>
      </w:r>
      <w:r w:rsidRPr="00E7779A">
        <w:rPr>
          <w:rFonts w:ascii="Arial" w:hAnsi="Arial" w:cs="Arial"/>
        </w:rPr>
        <w:tab/>
      </w:r>
      <w:r w:rsidRPr="00E7779A">
        <w:rPr>
          <w:rFonts w:ascii="Arial" w:hAnsi="Arial" w:cs="Arial"/>
        </w:rPr>
        <w:tab/>
      </w:r>
      <w:r w:rsidRPr="00E7779A">
        <w:rPr>
          <w:rFonts w:ascii="Arial" w:hAnsi="Arial" w:cs="Arial"/>
        </w:rPr>
        <w:tab/>
      </w:r>
      <w:r w:rsidRPr="00E7779A">
        <w:rPr>
          <w:rFonts w:ascii="Arial" w:hAnsi="Arial" w:cs="Arial"/>
        </w:rPr>
        <w:tab/>
        <w:t xml:space="preserve">   </w:t>
      </w:r>
      <w:r w:rsidR="0024495F">
        <w:rPr>
          <w:rFonts w:ascii="Arial" w:hAnsi="Arial" w:cs="Arial"/>
        </w:rPr>
        <w:t xml:space="preserve">  </w:t>
      </w:r>
      <w:r w:rsidR="006771ED">
        <w:rPr>
          <w:rFonts w:ascii="Arial" w:hAnsi="Arial" w:cs="Arial"/>
        </w:rPr>
        <w:t>67</w:t>
      </w:r>
      <w:r w:rsidR="002F6E5F">
        <w:rPr>
          <w:rFonts w:ascii="Arial" w:hAnsi="Arial" w:cs="Arial"/>
        </w:rPr>
        <w:t> </w:t>
      </w:r>
      <w:r w:rsidR="006771ED">
        <w:rPr>
          <w:rFonts w:ascii="Arial" w:hAnsi="Arial" w:cs="Arial"/>
        </w:rPr>
        <w:t>620</w:t>
      </w:r>
      <w:r w:rsidR="002F6E5F">
        <w:rPr>
          <w:rFonts w:ascii="Arial" w:hAnsi="Arial" w:cs="Arial"/>
        </w:rPr>
        <w:t>,</w:t>
      </w:r>
      <w:r w:rsidR="006771ED">
        <w:rPr>
          <w:rFonts w:ascii="Arial" w:hAnsi="Arial" w:cs="Arial"/>
        </w:rPr>
        <w:t>43</w:t>
      </w:r>
      <w:r w:rsidRPr="00E7779A">
        <w:rPr>
          <w:rFonts w:ascii="Arial" w:hAnsi="Arial" w:cs="Arial"/>
        </w:rPr>
        <w:t xml:space="preserve"> Kč</w:t>
      </w:r>
    </w:p>
    <w:p w14:paraId="2BE5ED54" w14:textId="671AF3B2" w:rsidR="00E7779A" w:rsidRPr="00E7779A" w:rsidRDefault="00E7779A" w:rsidP="00B473BE">
      <w:pPr>
        <w:tabs>
          <w:tab w:val="left" w:pos="540"/>
          <w:tab w:val="left" w:pos="900"/>
        </w:tabs>
        <w:spacing w:after="120"/>
        <w:ind w:left="567"/>
        <w:rPr>
          <w:rFonts w:ascii="Arial" w:hAnsi="Arial" w:cs="Arial"/>
        </w:rPr>
      </w:pPr>
      <w:r w:rsidRPr="00E7779A">
        <w:rPr>
          <w:rFonts w:ascii="Arial" w:hAnsi="Arial" w:cs="Arial"/>
        </w:rPr>
        <w:tab/>
        <w:t xml:space="preserve">cena díla </w:t>
      </w:r>
      <w:r>
        <w:rPr>
          <w:rFonts w:ascii="Arial" w:hAnsi="Arial" w:cs="Arial"/>
        </w:rPr>
        <w:t xml:space="preserve">dle Dodatku č. 1 </w:t>
      </w:r>
      <w:r w:rsidRPr="00E7779A">
        <w:rPr>
          <w:rFonts w:ascii="Arial" w:hAnsi="Arial" w:cs="Arial"/>
        </w:rPr>
        <w:t xml:space="preserve">včetně DPH </w:t>
      </w:r>
      <w:r w:rsidRPr="00E7779A">
        <w:rPr>
          <w:rFonts w:ascii="Arial" w:hAnsi="Arial" w:cs="Arial"/>
        </w:rPr>
        <w:tab/>
      </w:r>
      <w:r w:rsidRPr="00E7779A">
        <w:rPr>
          <w:rFonts w:ascii="Arial" w:hAnsi="Arial" w:cs="Arial"/>
        </w:rPr>
        <w:tab/>
      </w:r>
      <w:r w:rsidRPr="00E7779A">
        <w:rPr>
          <w:rFonts w:ascii="Arial" w:hAnsi="Arial" w:cs="Arial"/>
        </w:rPr>
        <w:tab/>
      </w:r>
      <w:r w:rsidR="0024495F">
        <w:rPr>
          <w:rFonts w:ascii="Arial" w:hAnsi="Arial" w:cs="Arial"/>
        </w:rPr>
        <w:t xml:space="preserve">  </w:t>
      </w:r>
      <w:r w:rsidRPr="00E7779A">
        <w:rPr>
          <w:rFonts w:ascii="Arial" w:hAnsi="Arial" w:cs="Arial"/>
        </w:rPr>
        <w:t xml:space="preserve"> </w:t>
      </w:r>
      <w:r w:rsidR="002F6E5F">
        <w:rPr>
          <w:rFonts w:ascii="Arial" w:hAnsi="Arial" w:cs="Arial"/>
        </w:rPr>
        <w:t>3</w:t>
      </w:r>
      <w:r w:rsidR="006771ED">
        <w:rPr>
          <w:rFonts w:ascii="Arial" w:hAnsi="Arial" w:cs="Arial"/>
        </w:rPr>
        <w:t>89</w:t>
      </w:r>
      <w:r w:rsidR="002F6E5F">
        <w:rPr>
          <w:rFonts w:ascii="Arial" w:hAnsi="Arial" w:cs="Arial"/>
        </w:rPr>
        <w:t> </w:t>
      </w:r>
      <w:r w:rsidR="006771ED">
        <w:rPr>
          <w:rFonts w:ascii="Arial" w:hAnsi="Arial" w:cs="Arial"/>
        </w:rPr>
        <w:t>622</w:t>
      </w:r>
      <w:r w:rsidR="002F6E5F">
        <w:rPr>
          <w:rFonts w:ascii="Arial" w:hAnsi="Arial" w:cs="Arial"/>
        </w:rPr>
        <w:t>,</w:t>
      </w:r>
      <w:r w:rsidR="006771ED">
        <w:rPr>
          <w:rFonts w:ascii="Arial" w:hAnsi="Arial" w:cs="Arial"/>
        </w:rPr>
        <w:t>5</w:t>
      </w:r>
      <w:r w:rsidR="002F6E5F">
        <w:rPr>
          <w:rFonts w:ascii="Arial" w:hAnsi="Arial" w:cs="Arial"/>
        </w:rPr>
        <w:t>0</w:t>
      </w:r>
      <w:r w:rsidRPr="00E7779A">
        <w:rPr>
          <w:rFonts w:ascii="Arial" w:hAnsi="Arial" w:cs="Arial"/>
        </w:rPr>
        <w:t xml:space="preserve"> Kč</w:t>
      </w:r>
    </w:p>
    <w:p w14:paraId="142FE47D" w14:textId="77777777" w:rsidR="00E7779A" w:rsidRPr="00295691" w:rsidRDefault="00E7779A" w:rsidP="00B473BE">
      <w:pPr>
        <w:numPr>
          <w:ilvl w:val="0"/>
          <w:numId w:val="12"/>
        </w:numPr>
        <w:overflowPunct w:val="0"/>
        <w:autoSpaceDE w:val="0"/>
        <w:autoSpaceDN w:val="0"/>
        <w:adjustRightInd w:val="0"/>
        <w:spacing w:after="40" w:line="240" w:lineRule="auto"/>
        <w:ind w:left="714" w:hanging="357"/>
        <w:textAlignment w:val="baseline"/>
        <w:rPr>
          <w:rFonts w:ascii="Arial" w:hAnsi="Arial" w:cs="Arial"/>
          <w:b/>
        </w:rPr>
      </w:pPr>
      <w:r w:rsidRPr="00295691">
        <w:rPr>
          <w:rFonts w:ascii="Arial" w:hAnsi="Arial" w:cs="Arial"/>
          <w:b/>
        </w:rPr>
        <w:t>Celková cena za obě dílčí části 6.1 a) a 6.1 b)</w:t>
      </w:r>
    </w:p>
    <w:p w14:paraId="0C5D4CB5" w14:textId="05F1280A" w:rsidR="00E7779A" w:rsidRPr="00295691" w:rsidRDefault="00E7779A" w:rsidP="00E7779A">
      <w:pPr>
        <w:tabs>
          <w:tab w:val="left" w:pos="540"/>
          <w:tab w:val="left" w:pos="900"/>
        </w:tabs>
        <w:spacing w:after="40" w:line="264" w:lineRule="auto"/>
        <w:ind w:left="567"/>
        <w:rPr>
          <w:rFonts w:ascii="Arial" w:hAnsi="Arial" w:cs="Arial"/>
          <w:b/>
        </w:rPr>
      </w:pPr>
      <w:r w:rsidRPr="00295691">
        <w:rPr>
          <w:rFonts w:ascii="Arial" w:hAnsi="Arial" w:cs="Arial"/>
          <w:b/>
        </w:rPr>
        <w:tab/>
        <w:t>cena díla</w:t>
      </w:r>
      <w:r>
        <w:rPr>
          <w:rFonts w:ascii="Arial" w:hAnsi="Arial" w:cs="Arial"/>
          <w:b/>
        </w:rPr>
        <w:t xml:space="preserve"> dle Dodatku č. 1</w:t>
      </w:r>
      <w:r w:rsidRPr="00295691">
        <w:rPr>
          <w:rFonts w:ascii="Arial" w:hAnsi="Arial" w:cs="Arial"/>
          <w:b/>
        </w:rPr>
        <w:t xml:space="preserve"> bez DPH</w:t>
      </w:r>
      <w:r w:rsidRPr="00295691">
        <w:rPr>
          <w:rFonts w:ascii="Arial" w:hAnsi="Arial" w:cs="Arial"/>
          <w:b/>
        </w:rPr>
        <w:tab/>
      </w:r>
      <w:r w:rsidRPr="00295691">
        <w:rPr>
          <w:rFonts w:ascii="Arial" w:hAnsi="Arial" w:cs="Arial"/>
          <w:b/>
        </w:rPr>
        <w:tab/>
      </w:r>
      <w:r w:rsidRPr="00295691">
        <w:rPr>
          <w:rFonts w:ascii="Arial" w:hAnsi="Arial" w:cs="Arial"/>
          <w:b/>
        </w:rPr>
        <w:tab/>
      </w:r>
      <w:r w:rsidR="002F6E5F">
        <w:rPr>
          <w:rFonts w:ascii="Arial" w:hAnsi="Arial" w:cs="Arial"/>
          <w:b/>
        </w:rPr>
        <w:t>1 0</w:t>
      </w:r>
      <w:r w:rsidR="006771ED">
        <w:rPr>
          <w:rFonts w:ascii="Arial" w:hAnsi="Arial" w:cs="Arial"/>
          <w:b/>
        </w:rPr>
        <w:t>5</w:t>
      </w:r>
      <w:r w:rsidR="00E132F1">
        <w:rPr>
          <w:rFonts w:ascii="Arial" w:hAnsi="Arial" w:cs="Arial"/>
          <w:b/>
        </w:rPr>
        <w:t>0</w:t>
      </w:r>
      <w:r w:rsidR="002F6E5F">
        <w:rPr>
          <w:rFonts w:ascii="Arial" w:hAnsi="Arial" w:cs="Arial"/>
          <w:b/>
        </w:rPr>
        <w:t> </w:t>
      </w:r>
      <w:r w:rsidR="00E132F1">
        <w:rPr>
          <w:rFonts w:ascii="Arial" w:hAnsi="Arial" w:cs="Arial"/>
          <w:b/>
        </w:rPr>
        <w:t>524</w:t>
      </w:r>
      <w:r w:rsidR="002F6E5F">
        <w:rPr>
          <w:rFonts w:ascii="Arial" w:hAnsi="Arial" w:cs="Arial"/>
          <w:b/>
        </w:rPr>
        <w:t>,</w:t>
      </w:r>
      <w:r w:rsidR="00E132F1">
        <w:rPr>
          <w:rFonts w:ascii="Arial" w:hAnsi="Arial" w:cs="Arial"/>
          <w:b/>
        </w:rPr>
        <w:t>2</w:t>
      </w:r>
      <w:r w:rsidR="006771ED">
        <w:rPr>
          <w:rFonts w:ascii="Arial" w:hAnsi="Arial" w:cs="Arial"/>
          <w:b/>
        </w:rPr>
        <w:t>0</w:t>
      </w:r>
      <w:r>
        <w:rPr>
          <w:rFonts w:ascii="Arial" w:hAnsi="Arial" w:cs="Arial"/>
          <w:b/>
        </w:rPr>
        <w:t xml:space="preserve"> </w:t>
      </w:r>
      <w:r w:rsidRPr="00295691">
        <w:rPr>
          <w:rFonts w:ascii="Arial" w:hAnsi="Arial" w:cs="Arial"/>
          <w:b/>
        </w:rPr>
        <w:t>Kč</w:t>
      </w:r>
    </w:p>
    <w:p w14:paraId="72546CD9" w14:textId="4083E67A" w:rsidR="00E7779A" w:rsidRPr="00295691" w:rsidRDefault="00E7779A" w:rsidP="00E7779A">
      <w:pPr>
        <w:tabs>
          <w:tab w:val="left" w:pos="540"/>
          <w:tab w:val="left" w:pos="900"/>
        </w:tabs>
        <w:spacing w:after="40" w:line="264" w:lineRule="auto"/>
        <w:ind w:left="567"/>
        <w:rPr>
          <w:rFonts w:ascii="Arial" w:hAnsi="Arial" w:cs="Arial"/>
          <w:b/>
        </w:rPr>
      </w:pPr>
      <w:r w:rsidRPr="00295691">
        <w:rPr>
          <w:rFonts w:ascii="Arial" w:hAnsi="Arial" w:cs="Arial"/>
          <w:b/>
        </w:rPr>
        <w:tab/>
        <w:t>DPH 21 %</w:t>
      </w:r>
      <w:r w:rsidRPr="00295691">
        <w:rPr>
          <w:rFonts w:ascii="Arial" w:hAnsi="Arial" w:cs="Arial"/>
          <w:b/>
        </w:rPr>
        <w:tab/>
      </w:r>
      <w:r w:rsidRPr="00295691">
        <w:rPr>
          <w:rFonts w:ascii="Arial" w:hAnsi="Arial" w:cs="Arial"/>
          <w:b/>
        </w:rPr>
        <w:tab/>
      </w:r>
      <w:r w:rsidRPr="00295691">
        <w:rPr>
          <w:rFonts w:ascii="Arial" w:hAnsi="Arial" w:cs="Arial"/>
          <w:b/>
        </w:rPr>
        <w:tab/>
      </w:r>
      <w:r w:rsidRPr="00295691">
        <w:rPr>
          <w:rFonts w:ascii="Arial" w:hAnsi="Arial" w:cs="Arial"/>
          <w:b/>
        </w:rPr>
        <w:tab/>
      </w:r>
      <w:r w:rsidRPr="00295691">
        <w:rPr>
          <w:rFonts w:ascii="Arial" w:hAnsi="Arial" w:cs="Arial"/>
          <w:b/>
        </w:rPr>
        <w:tab/>
      </w:r>
      <w:r w:rsidRPr="00295691">
        <w:rPr>
          <w:rFonts w:ascii="Arial" w:hAnsi="Arial" w:cs="Arial"/>
          <w:b/>
        </w:rPr>
        <w:tab/>
      </w:r>
      <w:r w:rsidRPr="00295691">
        <w:rPr>
          <w:rFonts w:ascii="Arial" w:hAnsi="Arial" w:cs="Arial"/>
          <w:b/>
        </w:rPr>
        <w:tab/>
      </w:r>
      <w:r>
        <w:rPr>
          <w:rFonts w:ascii="Arial" w:hAnsi="Arial" w:cs="Arial"/>
          <w:b/>
        </w:rPr>
        <w:t xml:space="preserve">  </w:t>
      </w:r>
      <w:r w:rsidR="002F6E5F">
        <w:rPr>
          <w:rFonts w:ascii="Arial" w:hAnsi="Arial" w:cs="Arial"/>
          <w:b/>
        </w:rPr>
        <w:t xml:space="preserve"> 22</w:t>
      </w:r>
      <w:r w:rsidR="00E132F1">
        <w:rPr>
          <w:rFonts w:ascii="Arial" w:hAnsi="Arial" w:cs="Arial"/>
          <w:b/>
        </w:rPr>
        <w:t>0</w:t>
      </w:r>
      <w:r w:rsidR="002F6E5F">
        <w:rPr>
          <w:rFonts w:ascii="Arial" w:hAnsi="Arial" w:cs="Arial"/>
          <w:b/>
        </w:rPr>
        <w:t> </w:t>
      </w:r>
      <w:r w:rsidR="00E132F1">
        <w:rPr>
          <w:rFonts w:ascii="Arial" w:hAnsi="Arial" w:cs="Arial"/>
          <w:b/>
        </w:rPr>
        <w:t>610</w:t>
      </w:r>
      <w:r w:rsidR="002F6E5F">
        <w:rPr>
          <w:rFonts w:ascii="Arial" w:hAnsi="Arial" w:cs="Arial"/>
          <w:b/>
        </w:rPr>
        <w:t>,</w:t>
      </w:r>
      <w:r w:rsidR="00E132F1">
        <w:rPr>
          <w:rFonts w:ascii="Arial" w:hAnsi="Arial" w:cs="Arial"/>
          <w:b/>
        </w:rPr>
        <w:t>08</w:t>
      </w:r>
      <w:r>
        <w:rPr>
          <w:rFonts w:ascii="Arial" w:hAnsi="Arial" w:cs="Arial"/>
          <w:b/>
        </w:rPr>
        <w:t xml:space="preserve"> </w:t>
      </w:r>
      <w:r w:rsidRPr="00295691">
        <w:rPr>
          <w:rFonts w:ascii="Arial" w:hAnsi="Arial" w:cs="Arial"/>
          <w:b/>
        </w:rPr>
        <w:t>Kč</w:t>
      </w:r>
    </w:p>
    <w:p w14:paraId="2BE0B837" w14:textId="7B19259D" w:rsidR="00E7779A" w:rsidRPr="00295691" w:rsidRDefault="00E7779A" w:rsidP="00B473BE">
      <w:pPr>
        <w:tabs>
          <w:tab w:val="left" w:pos="540"/>
          <w:tab w:val="left" w:pos="900"/>
        </w:tabs>
        <w:spacing w:after="360"/>
        <w:ind w:left="567"/>
        <w:rPr>
          <w:rFonts w:ascii="Arial" w:hAnsi="Arial" w:cs="Arial"/>
          <w:b/>
        </w:rPr>
      </w:pPr>
      <w:r w:rsidRPr="00295691">
        <w:rPr>
          <w:rFonts w:ascii="Arial" w:hAnsi="Arial" w:cs="Arial"/>
          <w:b/>
        </w:rPr>
        <w:tab/>
        <w:t>cena díla</w:t>
      </w:r>
      <w:r>
        <w:rPr>
          <w:rFonts w:ascii="Arial" w:hAnsi="Arial" w:cs="Arial"/>
          <w:b/>
        </w:rPr>
        <w:t xml:space="preserve"> dle Dodatku č. 1</w:t>
      </w:r>
      <w:r w:rsidRPr="00295691">
        <w:rPr>
          <w:rFonts w:ascii="Arial" w:hAnsi="Arial" w:cs="Arial"/>
          <w:b/>
        </w:rPr>
        <w:t xml:space="preserve"> včetně DPH </w:t>
      </w:r>
      <w:r w:rsidRPr="00295691">
        <w:rPr>
          <w:rFonts w:ascii="Arial" w:hAnsi="Arial" w:cs="Arial"/>
          <w:b/>
        </w:rPr>
        <w:tab/>
      </w:r>
      <w:r w:rsidRPr="00295691">
        <w:rPr>
          <w:rFonts w:ascii="Arial" w:hAnsi="Arial" w:cs="Arial"/>
          <w:b/>
        </w:rPr>
        <w:tab/>
      </w:r>
      <w:r w:rsidRPr="00295691">
        <w:rPr>
          <w:rFonts w:ascii="Arial" w:hAnsi="Arial" w:cs="Arial"/>
          <w:b/>
        </w:rPr>
        <w:tab/>
      </w:r>
      <w:r w:rsidR="002F6E5F">
        <w:rPr>
          <w:rFonts w:ascii="Arial" w:hAnsi="Arial" w:cs="Arial"/>
          <w:b/>
        </w:rPr>
        <w:t>1 2</w:t>
      </w:r>
      <w:r w:rsidR="00E132F1">
        <w:rPr>
          <w:rFonts w:ascii="Arial" w:hAnsi="Arial" w:cs="Arial"/>
          <w:b/>
        </w:rPr>
        <w:t>71</w:t>
      </w:r>
      <w:r w:rsidR="002F6E5F">
        <w:rPr>
          <w:rFonts w:ascii="Arial" w:hAnsi="Arial" w:cs="Arial"/>
          <w:b/>
        </w:rPr>
        <w:t> </w:t>
      </w:r>
      <w:r w:rsidR="00E132F1">
        <w:rPr>
          <w:rFonts w:ascii="Arial" w:hAnsi="Arial" w:cs="Arial"/>
          <w:b/>
        </w:rPr>
        <w:t>134</w:t>
      </w:r>
      <w:r w:rsidR="002F6E5F">
        <w:rPr>
          <w:rFonts w:ascii="Arial" w:hAnsi="Arial" w:cs="Arial"/>
          <w:b/>
        </w:rPr>
        <w:t>,</w:t>
      </w:r>
      <w:r w:rsidR="00E132F1">
        <w:rPr>
          <w:rFonts w:ascii="Arial" w:hAnsi="Arial" w:cs="Arial"/>
          <w:b/>
        </w:rPr>
        <w:t>28</w:t>
      </w:r>
      <w:r w:rsidR="002F6E5F">
        <w:rPr>
          <w:rFonts w:ascii="Arial" w:hAnsi="Arial" w:cs="Arial"/>
          <w:b/>
        </w:rPr>
        <w:t xml:space="preserve"> </w:t>
      </w:r>
      <w:r w:rsidRPr="00295691">
        <w:rPr>
          <w:rFonts w:ascii="Arial" w:hAnsi="Arial" w:cs="Arial"/>
          <w:b/>
        </w:rPr>
        <w:t>Kč</w:t>
      </w:r>
    </w:p>
    <w:p w14:paraId="41E4067C" w14:textId="77777777" w:rsidR="00C66FF4" w:rsidRPr="00926127" w:rsidRDefault="00140337" w:rsidP="00C66FF4">
      <w:pPr>
        <w:pStyle w:val="Nadpis1"/>
        <w:suppressAutoHyphens/>
        <w:spacing w:before="0" w:after="80" w:line="240" w:lineRule="atLeast"/>
        <w:rPr>
          <w:sz w:val="28"/>
          <w:szCs w:val="28"/>
        </w:rPr>
      </w:pPr>
      <w:r>
        <w:rPr>
          <w:sz w:val="28"/>
          <w:szCs w:val="28"/>
          <w:lang w:val="cs-CZ"/>
        </w:rPr>
        <w:t>Ostatní</w:t>
      </w:r>
      <w:r w:rsidR="00C66FF4" w:rsidRPr="00926127">
        <w:rPr>
          <w:sz w:val="28"/>
          <w:szCs w:val="28"/>
        </w:rPr>
        <w:t xml:space="preserve"> ujednání</w:t>
      </w:r>
    </w:p>
    <w:p w14:paraId="63D99504" w14:textId="683897F5" w:rsidR="008520B5" w:rsidRPr="00597C76" w:rsidRDefault="00CC4765" w:rsidP="00384509">
      <w:pPr>
        <w:pStyle w:val="Nadpis2"/>
        <w:tabs>
          <w:tab w:val="num" w:pos="567"/>
        </w:tabs>
        <w:suppressAutoHyphens/>
        <w:spacing w:before="0" w:after="120"/>
        <w:ind w:left="567" w:hanging="567"/>
        <w:rPr>
          <w:rFonts w:ascii="Arial" w:hAnsi="Arial" w:cs="Arial"/>
          <w:sz w:val="22"/>
        </w:rPr>
      </w:pPr>
      <w:r w:rsidRPr="00597C76">
        <w:rPr>
          <w:rFonts w:ascii="Arial" w:hAnsi="Arial" w:cs="Arial"/>
          <w:sz w:val="22"/>
        </w:rPr>
        <w:t xml:space="preserve">Všechna ustanovení </w:t>
      </w:r>
      <w:r w:rsidR="00537EE8">
        <w:rPr>
          <w:rFonts w:ascii="Arial" w:hAnsi="Arial" w:cs="Arial"/>
          <w:sz w:val="22"/>
          <w:lang w:val="cs-CZ"/>
        </w:rPr>
        <w:t>S</w:t>
      </w:r>
      <w:proofErr w:type="spellStart"/>
      <w:r w:rsidRPr="00597C76">
        <w:rPr>
          <w:rFonts w:ascii="Arial" w:hAnsi="Arial" w:cs="Arial"/>
          <w:sz w:val="22"/>
        </w:rPr>
        <w:t>mlouvy</w:t>
      </w:r>
      <w:proofErr w:type="spellEnd"/>
      <w:r w:rsidRPr="00597C76">
        <w:rPr>
          <w:rFonts w:ascii="Arial" w:hAnsi="Arial" w:cs="Arial"/>
          <w:sz w:val="22"/>
        </w:rPr>
        <w:t xml:space="preserve">, pokud nejsou změněna nebo upřesněna tímto </w:t>
      </w:r>
      <w:r w:rsidR="00C51336" w:rsidRPr="00597C76">
        <w:rPr>
          <w:rFonts w:ascii="Arial" w:hAnsi="Arial" w:cs="Arial"/>
          <w:sz w:val="22"/>
          <w:lang w:val="cs-CZ"/>
        </w:rPr>
        <w:t>Dodatkem </w:t>
      </w:r>
      <w:r w:rsidRPr="00597C76">
        <w:rPr>
          <w:rFonts w:ascii="Arial" w:hAnsi="Arial" w:cs="Arial"/>
          <w:sz w:val="22"/>
          <w:lang w:val="cs-CZ"/>
        </w:rPr>
        <w:t>č. 1</w:t>
      </w:r>
      <w:r w:rsidRPr="00597C76">
        <w:rPr>
          <w:rFonts w:ascii="Arial" w:hAnsi="Arial" w:cs="Arial"/>
          <w:sz w:val="22"/>
        </w:rPr>
        <w:t>, zůstávají i nadále v platnosti a nemění se.</w:t>
      </w:r>
      <w:r w:rsidR="008520B5" w:rsidRPr="00597C76">
        <w:rPr>
          <w:rFonts w:ascii="Arial" w:hAnsi="Arial" w:cs="Arial"/>
          <w:sz w:val="22"/>
        </w:rPr>
        <w:t xml:space="preserve"> </w:t>
      </w:r>
    </w:p>
    <w:p w14:paraId="25FFE396" w14:textId="4A0EB4E2" w:rsidR="00CC4765" w:rsidRPr="00597C76" w:rsidRDefault="00CC4765" w:rsidP="00384509">
      <w:pPr>
        <w:pStyle w:val="Nadpis2"/>
        <w:tabs>
          <w:tab w:val="num" w:pos="567"/>
        </w:tabs>
        <w:spacing w:before="0" w:after="120"/>
        <w:ind w:left="567" w:hanging="567"/>
        <w:rPr>
          <w:rFonts w:ascii="Arial" w:hAnsi="Arial" w:cs="Arial"/>
          <w:sz w:val="22"/>
          <w:lang w:val="cs-CZ"/>
        </w:rPr>
      </w:pPr>
      <w:r w:rsidRPr="00597C76">
        <w:rPr>
          <w:rFonts w:ascii="Arial" w:hAnsi="Arial" w:cs="Arial"/>
          <w:sz w:val="22"/>
        </w:rPr>
        <w:t xml:space="preserve">Tento Dodatek č. 1 </w:t>
      </w:r>
      <w:r w:rsidR="00370D1C" w:rsidRPr="00597C76">
        <w:rPr>
          <w:rFonts w:ascii="Arial" w:hAnsi="Arial" w:cs="Arial"/>
          <w:sz w:val="22"/>
        </w:rPr>
        <w:t>nabývá platnosti dnem podpisu oběma smluvními stranami a účinnosti dnem uveřejnění v registru smluv</w:t>
      </w:r>
      <w:r w:rsidR="00537EE8">
        <w:rPr>
          <w:rFonts w:ascii="Arial" w:hAnsi="Arial" w:cs="Arial"/>
          <w:sz w:val="22"/>
          <w:lang w:val="cs-CZ"/>
        </w:rPr>
        <w:t xml:space="preserve"> </w:t>
      </w:r>
      <w:r w:rsidR="00537EE8" w:rsidRPr="00416C4E">
        <w:rPr>
          <w:rFonts w:ascii="Arial" w:hAnsi="Arial" w:cs="Arial"/>
          <w:sz w:val="22"/>
        </w:rPr>
        <w:t xml:space="preserve">dle zákona č. 340/2015 Sb., o registru smluv, ve znění pozdějších předpisů. Splnění povinnosti uveřejnit Dodatek č. 1 v registru smluv se zavazuje zajistit </w:t>
      </w:r>
      <w:r w:rsidR="00537EE8" w:rsidRPr="00416C4E">
        <w:rPr>
          <w:rFonts w:ascii="Arial" w:hAnsi="Arial" w:cs="Arial"/>
          <w:sz w:val="22"/>
          <w:lang w:val="cs-CZ"/>
        </w:rPr>
        <w:t>objednatel</w:t>
      </w:r>
      <w:r w:rsidR="00537EE8" w:rsidRPr="00416C4E">
        <w:rPr>
          <w:rFonts w:ascii="Arial" w:hAnsi="Arial" w:cs="Arial"/>
          <w:sz w:val="22"/>
        </w:rPr>
        <w:t>.</w:t>
      </w:r>
    </w:p>
    <w:p w14:paraId="64CABEBE" w14:textId="7C223027" w:rsidR="00DF580F" w:rsidRPr="00597C76" w:rsidRDefault="0056589F" w:rsidP="00384509">
      <w:pPr>
        <w:pStyle w:val="Nadpis2"/>
        <w:tabs>
          <w:tab w:val="num" w:pos="567"/>
        </w:tabs>
        <w:spacing w:before="0" w:after="120"/>
        <w:ind w:left="567"/>
        <w:rPr>
          <w:rFonts w:ascii="Arial" w:hAnsi="Arial" w:cs="Arial"/>
          <w:sz w:val="22"/>
        </w:rPr>
      </w:pPr>
      <w:r w:rsidRPr="00597C76">
        <w:rPr>
          <w:rFonts w:ascii="Arial" w:hAnsi="Arial" w:cs="Arial"/>
          <w:sz w:val="22"/>
        </w:rPr>
        <w:t>Osobní údaje uvedené v</w:t>
      </w:r>
      <w:r w:rsidR="00B15BB0" w:rsidRPr="00597C76">
        <w:rPr>
          <w:rFonts w:ascii="Arial" w:hAnsi="Arial" w:cs="Arial"/>
          <w:sz w:val="22"/>
        </w:rPr>
        <w:t> </w:t>
      </w:r>
      <w:r w:rsidRPr="00597C76">
        <w:rPr>
          <w:rFonts w:ascii="Arial" w:hAnsi="Arial" w:cs="Arial"/>
          <w:sz w:val="22"/>
        </w:rPr>
        <w:t>t</w:t>
      </w:r>
      <w:r w:rsidR="00B15BB0" w:rsidRPr="00597C76">
        <w:rPr>
          <w:rFonts w:ascii="Arial" w:hAnsi="Arial" w:cs="Arial"/>
          <w:sz w:val="22"/>
          <w:lang w:val="cs-CZ"/>
        </w:rPr>
        <w:t xml:space="preserve">omto </w:t>
      </w:r>
      <w:r w:rsidR="00954011">
        <w:rPr>
          <w:rFonts w:ascii="Arial" w:hAnsi="Arial" w:cs="Arial"/>
          <w:sz w:val="22"/>
          <w:lang w:val="cs-CZ"/>
        </w:rPr>
        <w:t>D</w:t>
      </w:r>
      <w:r w:rsidR="00B15BB0" w:rsidRPr="00597C76">
        <w:rPr>
          <w:rFonts w:ascii="Arial" w:hAnsi="Arial" w:cs="Arial"/>
          <w:sz w:val="22"/>
          <w:lang w:val="cs-CZ"/>
        </w:rPr>
        <w:t>odatku</w:t>
      </w:r>
      <w:r w:rsidR="00954011">
        <w:rPr>
          <w:rFonts w:ascii="Arial" w:hAnsi="Arial" w:cs="Arial"/>
          <w:sz w:val="22"/>
          <w:lang w:val="cs-CZ"/>
        </w:rPr>
        <w:t xml:space="preserve"> č. 1</w:t>
      </w:r>
      <w:r w:rsidRPr="00597C76">
        <w:rPr>
          <w:rFonts w:ascii="Arial" w:hAnsi="Arial" w:cs="Arial"/>
          <w:sz w:val="22"/>
        </w:rPr>
        <w:t xml:space="preserve"> budou zpracovány pouze za účelem plnění </w:t>
      </w:r>
      <w:r w:rsidR="00537EE8">
        <w:rPr>
          <w:rFonts w:ascii="Arial" w:hAnsi="Arial" w:cs="Arial"/>
          <w:sz w:val="22"/>
          <w:lang w:val="cs-CZ"/>
        </w:rPr>
        <w:t>tohoto Dodatku č. 1</w:t>
      </w:r>
      <w:r w:rsidRPr="00597C76">
        <w:rPr>
          <w:rFonts w:ascii="Arial" w:hAnsi="Arial" w:cs="Arial"/>
          <w:sz w:val="22"/>
        </w:rPr>
        <w:t>.</w:t>
      </w:r>
    </w:p>
    <w:p w14:paraId="61CAA997" w14:textId="4E72BBE7" w:rsidR="00384509" w:rsidRDefault="00CC4765" w:rsidP="001C5A5E">
      <w:pPr>
        <w:pStyle w:val="Nadpis2"/>
        <w:tabs>
          <w:tab w:val="num" w:pos="567"/>
        </w:tabs>
        <w:suppressAutoHyphens/>
        <w:spacing w:before="0"/>
        <w:ind w:left="567" w:hanging="567"/>
        <w:rPr>
          <w:rFonts w:ascii="Arial" w:hAnsi="Arial" w:cs="Arial"/>
        </w:rPr>
      </w:pPr>
      <w:r w:rsidRPr="00B473BE">
        <w:rPr>
          <w:rFonts w:ascii="Arial" w:hAnsi="Arial" w:cs="Arial"/>
          <w:sz w:val="22"/>
        </w:rPr>
        <w:t>Smluvní strany prohlašují, že si tento Dodatek č. 1 před jeho podpisem přečetly a že byl uzavřen podle jejich pravé a svobodné vůle, což stvrzují svými podpisy.</w:t>
      </w:r>
    </w:p>
    <w:p w14:paraId="229F75AB" w14:textId="5A71F869" w:rsidR="00B473BE" w:rsidRDefault="00B473BE" w:rsidP="00B473BE">
      <w:pPr>
        <w:rPr>
          <w:lang w:val="x-none" w:eastAsia="x-none"/>
        </w:rPr>
      </w:pPr>
    </w:p>
    <w:p w14:paraId="6153C56F" w14:textId="77777777" w:rsidR="00B473BE" w:rsidRPr="00B473BE" w:rsidRDefault="00B473BE" w:rsidP="00B473BE">
      <w:pPr>
        <w:rPr>
          <w:lang w:val="x-none" w:eastAsia="x-none"/>
        </w:rPr>
      </w:pPr>
    </w:p>
    <w:p w14:paraId="306175FB" w14:textId="36D8E58A" w:rsidR="00CC4765" w:rsidRDefault="00CC4765" w:rsidP="00384509">
      <w:pPr>
        <w:pStyle w:val="Nadpis2"/>
        <w:tabs>
          <w:tab w:val="num" w:pos="567"/>
        </w:tabs>
        <w:suppressAutoHyphens/>
        <w:spacing w:before="0" w:after="120"/>
        <w:ind w:left="567" w:hanging="567"/>
        <w:rPr>
          <w:rFonts w:ascii="Arial" w:hAnsi="Arial" w:cs="Arial"/>
          <w:sz w:val="22"/>
        </w:rPr>
      </w:pPr>
      <w:r w:rsidRPr="00597C76">
        <w:rPr>
          <w:rFonts w:ascii="Arial" w:hAnsi="Arial" w:cs="Arial"/>
          <w:sz w:val="22"/>
        </w:rPr>
        <w:t xml:space="preserve">Dodatek č. 1 je vyhotoven ve </w:t>
      </w:r>
      <w:r w:rsidR="00597C76">
        <w:rPr>
          <w:rFonts w:ascii="Arial" w:hAnsi="Arial" w:cs="Arial"/>
          <w:sz w:val="22"/>
          <w:lang w:val="cs-CZ"/>
        </w:rPr>
        <w:t>2</w:t>
      </w:r>
      <w:r w:rsidRPr="00597C76">
        <w:rPr>
          <w:rFonts w:ascii="Arial" w:hAnsi="Arial" w:cs="Arial"/>
          <w:sz w:val="22"/>
        </w:rPr>
        <w:t xml:space="preserve"> stejnopisech </w:t>
      </w:r>
      <w:r w:rsidR="00537EE8">
        <w:rPr>
          <w:rFonts w:ascii="Arial" w:hAnsi="Arial" w:cs="Arial"/>
          <w:sz w:val="22"/>
          <w:lang w:val="cs-CZ"/>
        </w:rPr>
        <w:t>v listinné podobě</w:t>
      </w:r>
      <w:r w:rsidRPr="00597C76">
        <w:rPr>
          <w:rFonts w:ascii="Arial" w:hAnsi="Arial" w:cs="Arial"/>
          <w:sz w:val="22"/>
        </w:rPr>
        <w:t>, z nichž</w:t>
      </w:r>
      <w:r w:rsidRPr="00597C76">
        <w:rPr>
          <w:rFonts w:ascii="Arial" w:hAnsi="Arial" w:cs="Arial"/>
          <w:sz w:val="22"/>
          <w:lang w:val="cs-CZ"/>
        </w:rPr>
        <w:t xml:space="preserve"> </w:t>
      </w:r>
      <w:r w:rsidR="004B30BF" w:rsidRPr="00597C76">
        <w:rPr>
          <w:rFonts w:ascii="Arial" w:hAnsi="Arial" w:cs="Arial"/>
          <w:sz w:val="22"/>
          <w:lang w:val="cs-CZ"/>
        </w:rPr>
        <w:t xml:space="preserve">každá smluvní strana obdrží </w:t>
      </w:r>
      <w:r w:rsidR="00537EE8">
        <w:rPr>
          <w:rFonts w:ascii="Arial" w:hAnsi="Arial" w:cs="Arial"/>
          <w:sz w:val="22"/>
          <w:lang w:val="cs-CZ"/>
        </w:rPr>
        <w:t>jedno</w:t>
      </w:r>
      <w:r w:rsidR="004B30BF" w:rsidRPr="00597C76">
        <w:rPr>
          <w:rFonts w:ascii="Arial" w:hAnsi="Arial" w:cs="Arial"/>
          <w:sz w:val="22"/>
          <w:lang w:val="cs-CZ"/>
        </w:rPr>
        <w:t xml:space="preserve"> </w:t>
      </w:r>
      <w:r w:rsidRPr="00597C76">
        <w:rPr>
          <w:rFonts w:ascii="Arial" w:hAnsi="Arial" w:cs="Arial"/>
          <w:sz w:val="22"/>
        </w:rPr>
        <w:t>vyhotovení.</w:t>
      </w:r>
    </w:p>
    <w:p w14:paraId="25F7FA33" w14:textId="3092B2F1" w:rsidR="0087556E" w:rsidRDefault="0087556E" w:rsidP="00384509">
      <w:pPr>
        <w:pStyle w:val="Nadpis2"/>
        <w:tabs>
          <w:tab w:val="clear" w:pos="1002"/>
          <w:tab w:val="num" w:pos="567"/>
        </w:tabs>
        <w:suppressAutoHyphens/>
        <w:spacing w:before="0" w:after="120"/>
        <w:ind w:left="567" w:hanging="567"/>
        <w:rPr>
          <w:rFonts w:ascii="Arial" w:hAnsi="Arial" w:cs="Arial"/>
          <w:sz w:val="22"/>
          <w:lang w:val="cs-CZ"/>
        </w:rPr>
      </w:pPr>
      <w:r w:rsidRPr="00597C76">
        <w:rPr>
          <w:rFonts w:ascii="Arial" w:hAnsi="Arial" w:cs="Arial"/>
          <w:sz w:val="22"/>
        </w:rPr>
        <w:t>Nedílnou součástí tohoto Dodatku č.</w:t>
      </w:r>
      <w:r w:rsidRPr="00597C76">
        <w:rPr>
          <w:rFonts w:ascii="Arial" w:hAnsi="Arial" w:cs="Arial"/>
          <w:sz w:val="22"/>
          <w:lang w:val="cs-CZ"/>
        </w:rPr>
        <w:t xml:space="preserve"> </w:t>
      </w:r>
      <w:r w:rsidRPr="00597C76">
        <w:rPr>
          <w:rFonts w:ascii="Arial" w:hAnsi="Arial" w:cs="Arial"/>
          <w:sz w:val="22"/>
        </w:rPr>
        <w:t xml:space="preserve">1 </w:t>
      </w:r>
      <w:r w:rsidR="0080196E" w:rsidRPr="00597C76">
        <w:rPr>
          <w:rFonts w:ascii="Arial" w:hAnsi="Arial" w:cs="Arial"/>
          <w:sz w:val="22"/>
          <w:lang w:val="cs-CZ"/>
        </w:rPr>
        <w:t>je soupis víceprací</w:t>
      </w:r>
      <w:r w:rsidR="006235CD">
        <w:rPr>
          <w:rFonts w:ascii="Arial" w:hAnsi="Arial" w:cs="Arial"/>
          <w:sz w:val="22"/>
          <w:lang w:val="cs-CZ"/>
        </w:rPr>
        <w:t xml:space="preserve"> a </w:t>
      </w:r>
      <w:proofErr w:type="spellStart"/>
      <w:r w:rsidR="006235CD">
        <w:rPr>
          <w:rFonts w:ascii="Arial" w:hAnsi="Arial" w:cs="Arial"/>
          <w:sz w:val="22"/>
          <w:lang w:val="cs-CZ"/>
        </w:rPr>
        <w:t>méněprací</w:t>
      </w:r>
      <w:proofErr w:type="spellEnd"/>
      <w:r w:rsidR="00924BEC" w:rsidRPr="00597C76">
        <w:rPr>
          <w:rFonts w:ascii="Arial" w:hAnsi="Arial" w:cs="Arial"/>
          <w:sz w:val="22"/>
          <w:lang w:val="cs-CZ"/>
        </w:rPr>
        <w:t>.</w:t>
      </w:r>
    </w:p>
    <w:p w14:paraId="7CCE8607" w14:textId="44CCAD34" w:rsidR="00E7779A" w:rsidRPr="00E7779A" w:rsidRDefault="00E7779A" w:rsidP="00384509">
      <w:pPr>
        <w:pStyle w:val="Nadpis2"/>
        <w:tabs>
          <w:tab w:val="num" w:pos="567"/>
        </w:tabs>
        <w:suppressAutoHyphens/>
        <w:spacing w:before="0" w:after="120"/>
        <w:ind w:left="567" w:hanging="567"/>
        <w:rPr>
          <w:rFonts w:ascii="Arial" w:hAnsi="Arial" w:cs="Arial"/>
          <w:sz w:val="22"/>
          <w:lang w:val="cs-CZ"/>
        </w:rPr>
      </w:pPr>
      <w:r w:rsidRPr="00E7779A">
        <w:rPr>
          <w:rFonts w:ascii="Arial" w:hAnsi="Arial" w:cs="Arial"/>
          <w:sz w:val="22"/>
          <w:lang w:val="cs-CZ"/>
        </w:rPr>
        <w:t>Uzavření tohoto Dodatku č. 1 bylo schváleno usnesením Rady města Český Těšín číslo</w:t>
      </w:r>
      <w:r w:rsidR="009E50A3">
        <w:rPr>
          <w:rFonts w:ascii="Arial" w:hAnsi="Arial" w:cs="Arial"/>
          <w:sz w:val="22"/>
          <w:lang w:val="cs-CZ"/>
        </w:rPr>
        <w:t xml:space="preserve"> 2887/43./1/RM</w:t>
      </w:r>
      <w:r w:rsidRPr="00E7779A">
        <w:rPr>
          <w:rFonts w:ascii="Arial" w:hAnsi="Arial" w:cs="Arial"/>
          <w:sz w:val="22"/>
          <w:lang w:val="cs-CZ"/>
        </w:rPr>
        <w:t xml:space="preserve">, dne </w:t>
      </w:r>
      <w:r w:rsidR="00165968">
        <w:rPr>
          <w:rFonts w:ascii="Arial" w:hAnsi="Arial" w:cs="Arial"/>
          <w:sz w:val="22"/>
          <w:lang w:val="cs-CZ"/>
        </w:rPr>
        <w:t>25.11.2025.</w:t>
      </w:r>
      <w:bookmarkStart w:id="0" w:name="_GoBack"/>
      <w:bookmarkEnd w:id="0"/>
    </w:p>
    <w:p w14:paraId="6016B66A" w14:textId="77777777" w:rsidR="00554992" w:rsidRPr="00597C76" w:rsidRDefault="00554992" w:rsidP="009C4A1F">
      <w:pPr>
        <w:tabs>
          <w:tab w:val="left" w:pos="567"/>
        </w:tabs>
        <w:spacing w:after="0"/>
        <w:rPr>
          <w:rFonts w:ascii="Arial" w:eastAsia="Times New Roman" w:hAnsi="Arial" w:cs="Arial"/>
          <w:szCs w:val="20"/>
          <w:lang w:val="x-none" w:eastAsia="cs-CZ"/>
        </w:rPr>
      </w:pPr>
    </w:p>
    <w:p w14:paraId="6260D999" w14:textId="7ED6F7D5" w:rsidR="00D518B6" w:rsidRPr="00597C76" w:rsidRDefault="002E0400" w:rsidP="002E0400">
      <w:pPr>
        <w:ind w:firstLine="360"/>
        <w:rPr>
          <w:rFonts w:ascii="Arial" w:hAnsi="Arial" w:cs="Arial"/>
          <w:szCs w:val="20"/>
        </w:rPr>
      </w:pPr>
      <w:r w:rsidRPr="00597C76">
        <w:rPr>
          <w:rFonts w:ascii="Arial" w:hAnsi="Arial" w:cs="Arial"/>
          <w:sz w:val="24"/>
        </w:rPr>
        <w:t>V</w:t>
      </w:r>
      <w:r w:rsidR="00C66FF4" w:rsidRPr="00597C76">
        <w:rPr>
          <w:rFonts w:ascii="Arial" w:hAnsi="Arial" w:cs="Arial"/>
          <w:sz w:val="24"/>
        </w:rPr>
        <w:t> </w:t>
      </w:r>
      <w:r w:rsidRPr="00597C76">
        <w:rPr>
          <w:rFonts w:ascii="Arial" w:hAnsi="Arial" w:cs="Arial"/>
          <w:szCs w:val="20"/>
        </w:rPr>
        <w:t xml:space="preserve">Českém Těšíně dne </w:t>
      </w:r>
      <w:r w:rsidR="00A8207A">
        <w:rPr>
          <w:rFonts w:ascii="Arial" w:hAnsi="Arial" w:cs="Arial"/>
          <w:szCs w:val="20"/>
        </w:rPr>
        <w:t>01.12.2025</w:t>
      </w:r>
      <w:r w:rsidR="00C66FF4" w:rsidRPr="00597C76">
        <w:rPr>
          <w:rFonts w:ascii="Arial" w:hAnsi="Arial" w:cs="Arial"/>
          <w:szCs w:val="20"/>
        </w:rPr>
        <w:tab/>
      </w:r>
      <w:r w:rsidR="008D6294" w:rsidRPr="00597C76">
        <w:rPr>
          <w:rFonts w:ascii="Arial" w:hAnsi="Arial" w:cs="Arial"/>
          <w:szCs w:val="20"/>
        </w:rPr>
        <w:tab/>
      </w:r>
      <w:r w:rsidR="00C66FF4" w:rsidRPr="00597C76">
        <w:rPr>
          <w:rFonts w:ascii="Arial" w:hAnsi="Arial" w:cs="Arial"/>
          <w:szCs w:val="20"/>
        </w:rPr>
        <w:tab/>
        <w:t>V</w:t>
      </w:r>
      <w:r w:rsidR="00DD0A8E">
        <w:rPr>
          <w:rFonts w:ascii="Arial" w:hAnsi="Arial" w:cs="Arial"/>
          <w:szCs w:val="20"/>
        </w:rPr>
        <w:t> </w:t>
      </w:r>
      <w:proofErr w:type="spellStart"/>
      <w:r w:rsidR="00E7779A">
        <w:rPr>
          <w:rFonts w:ascii="Arial" w:hAnsi="Arial" w:cs="Arial"/>
          <w:szCs w:val="20"/>
        </w:rPr>
        <w:t>Ropici</w:t>
      </w:r>
      <w:proofErr w:type="spellEnd"/>
      <w:r w:rsidR="00C66FF4" w:rsidRPr="00597C76">
        <w:rPr>
          <w:rFonts w:ascii="Arial" w:hAnsi="Arial" w:cs="Arial"/>
          <w:szCs w:val="20"/>
        </w:rPr>
        <w:t xml:space="preserve"> dne </w:t>
      </w:r>
      <w:r w:rsidR="00A8207A">
        <w:rPr>
          <w:rFonts w:ascii="Arial" w:hAnsi="Arial" w:cs="Arial"/>
          <w:szCs w:val="20"/>
        </w:rPr>
        <w:t>01.12.2025</w:t>
      </w:r>
    </w:p>
    <w:p w14:paraId="2FA3519A" w14:textId="3B354C10" w:rsidR="002E0400" w:rsidRDefault="002E0400" w:rsidP="006C21E3">
      <w:pPr>
        <w:spacing w:after="0"/>
        <w:ind w:left="357"/>
        <w:jc w:val="both"/>
        <w:rPr>
          <w:rFonts w:ascii="Arial" w:hAnsi="Arial" w:cs="Arial"/>
          <w:szCs w:val="20"/>
        </w:rPr>
      </w:pPr>
    </w:p>
    <w:p w14:paraId="06B3D25E" w14:textId="3B9A02D7" w:rsidR="002F2203" w:rsidRDefault="002F2203" w:rsidP="006C21E3">
      <w:pPr>
        <w:spacing w:after="0"/>
        <w:ind w:left="357"/>
        <w:jc w:val="both"/>
        <w:rPr>
          <w:rFonts w:ascii="Arial" w:hAnsi="Arial" w:cs="Arial"/>
          <w:szCs w:val="20"/>
        </w:rPr>
      </w:pPr>
    </w:p>
    <w:p w14:paraId="1E6BCFC5" w14:textId="290E6DFE" w:rsidR="002F2203" w:rsidRDefault="002F2203" w:rsidP="006C21E3">
      <w:pPr>
        <w:spacing w:after="0"/>
        <w:ind w:left="357"/>
        <w:jc w:val="both"/>
        <w:rPr>
          <w:rFonts w:ascii="Arial" w:hAnsi="Arial" w:cs="Arial"/>
          <w:szCs w:val="20"/>
        </w:rPr>
      </w:pPr>
    </w:p>
    <w:p w14:paraId="299E704F" w14:textId="77777777" w:rsidR="002F2203" w:rsidRPr="00597C76" w:rsidRDefault="002F2203" w:rsidP="006C21E3">
      <w:pPr>
        <w:spacing w:after="0"/>
        <w:ind w:left="357"/>
        <w:jc w:val="both"/>
        <w:rPr>
          <w:rFonts w:ascii="Arial" w:hAnsi="Arial" w:cs="Arial"/>
          <w:szCs w:val="20"/>
        </w:rPr>
      </w:pPr>
    </w:p>
    <w:p w14:paraId="6BBA8ED8" w14:textId="77184EDC" w:rsidR="00C66FF4" w:rsidRPr="00597C76" w:rsidRDefault="00C66FF4" w:rsidP="002E0400">
      <w:pPr>
        <w:spacing w:after="0"/>
        <w:ind w:left="357"/>
        <w:jc w:val="both"/>
        <w:rPr>
          <w:rFonts w:ascii="Arial" w:hAnsi="Arial" w:cs="Arial"/>
          <w:szCs w:val="20"/>
        </w:rPr>
      </w:pPr>
      <w:r w:rsidRPr="00597C76">
        <w:rPr>
          <w:rFonts w:ascii="Arial" w:hAnsi="Arial" w:cs="Arial"/>
          <w:szCs w:val="20"/>
        </w:rPr>
        <w:t>______________________________</w:t>
      </w:r>
      <w:r w:rsidRPr="00597C76">
        <w:rPr>
          <w:rFonts w:ascii="Arial" w:hAnsi="Arial" w:cs="Arial"/>
          <w:szCs w:val="20"/>
        </w:rPr>
        <w:tab/>
      </w:r>
      <w:r w:rsidR="008D6294" w:rsidRPr="00597C76">
        <w:rPr>
          <w:rFonts w:ascii="Arial" w:hAnsi="Arial" w:cs="Arial"/>
          <w:szCs w:val="20"/>
        </w:rPr>
        <w:tab/>
      </w:r>
      <w:r w:rsidR="008D6294" w:rsidRPr="00597C76">
        <w:rPr>
          <w:rFonts w:ascii="Arial" w:hAnsi="Arial" w:cs="Arial"/>
          <w:szCs w:val="20"/>
        </w:rPr>
        <w:tab/>
      </w:r>
      <w:r w:rsidRPr="00597C76">
        <w:rPr>
          <w:rFonts w:ascii="Arial" w:hAnsi="Arial" w:cs="Arial"/>
          <w:szCs w:val="20"/>
        </w:rPr>
        <w:t>__________________________</w:t>
      </w:r>
      <w:r w:rsidR="008D6294" w:rsidRPr="00597C76">
        <w:rPr>
          <w:rFonts w:ascii="Arial" w:hAnsi="Arial" w:cs="Arial"/>
          <w:szCs w:val="20"/>
        </w:rPr>
        <w:t>___</w:t>
      </w:r>
    </w:p>
    <w:p w14:paraId="6F06E54F" w14:textId="6AF2D506" w:rsidR="00C66FF4" w:rsidRPr="00597C76" w:rsidRDefault="00C66FF4" w:rsidP="006C21E3">
      <w:pPr>
        <w:spacing w:after="0"/>
        <w:ind w:firstLine="357"/>
        <w:jc w:val="both"/>
        <w:rPr>
          <w:rFonts w:ascii="Arial" w:hAnsi="Arial" w:cs="Arial"/>
          <w:szCs w:val="20"/>
        </w:rPr>
      </w:pPr>
      <w:r w:rsidRPr="00597C76">
        <w:rPr>
          <w:rFonts w:ascii="Arial" w:hAnsi="Arial" w:cs="Arial"/>
          <w:szCs w:val="20"/>
        </w:rPr>
        <w:t>za objednatele:</w:t>
      </w:r>
      <w:r w:rsidRPr="00597C76">
        <w:rPr>
          <w:rFonts w:ascii="Arial" w:hAnsi="Arial" w:cs="Arial"/>
          <w:szCs w:val="20"/>
        </w:rPr>
        <w:tab/>
      </w:r>
      <w:r w:rsidRPr="00597C76">
        <w:rPr>
          <w:rFonts w:ascii="Arial" w:hAnsi="Arial" w:cs="Arial"/>
          <w:szCs w:val="20"/>
        </w:rPr>
        <w:tab/>
      </w:r>
      <w:r w:rsidRPr="00597C76">
        <w:rPr>
          <w:rFonts w:ascii="Arial" w:hAnsi="Arial" w:cs="Arial"/>
          <w:szCs w:val="20"/>
        </w:rPr>
        <w:tab/>
      </w:r>
      <w:r w:rsidRPr="00597C76">
        <w:rPr>
          <w:rFonts w:ascii="Arial" w:hAnsi="Arial" w:cs="Arial"/>
          <w:szCs w:val="20"/>
        </w:rPr>
        <w:tab/>
      </w:r>
      <w:r w:rsidRPr="00597C76">
        <w:rPr>
          <w:rFonts w:ascii="Arial" w:hAnsi="Arial" w:cs="Arial"/>
          <w:szCs w:val="20"/>
        </w:rPr>
        <w:tab/>
      </w:r>
      <w:r w:rsidR="008D6294" w:rsidRPr="00597C76">
        <w:rPr>
          <w:rFonts w:ascii="Arial" w:hAnsi="Arial" w:cs="Arial"/>
          <w:szCs w:val="20"/>
        </w:rPr>
        <w:tab/>
      </w:r>
      <w:r w:rsidRPr="00597C76">
        <w:rPr>
          <w:rFonts w:ascii="Arial" w:hAnsi="Arial" w:cs="Arial"/>
          <w:szCs w:val="20"/>
        </w:rPr>
        <w:t>za zhotovitele:</w:t>
      </w:r>
    </w:p>
    <w:p w14:paraId="4308B6A5" w14:textId="752CB520" w:rsidR="00A7067D" w:rsidRDefault="00E7779A" w:rsidP="00597C76">
      <w:pPr>
        <w:spacing w:after="0"/>
        <w:ind w:firstLine="357"/>
        <w:rPr>
          <w:rFonts w:ascii="Arial" w:hAnsi="Arial" w:cs="Arial"/>
          <w:szCs w:val="20"/>
        </w:rPr>
      </w:pPr>
      <w:r>
        <w:rPr>
          <w:rFonts w:ascii="Arial" w:hAnsi="Arial" w:cs="Arial"/>
          <w:szCs w:val="20"/>
        </w:rPr>
        <w:t>Karel Kula, starosta</w:t>
      </w:r>
      <w:r w:rsidR="00C66FF4" w:rsidRPr="00597C76">
        <w:rPr>
          <w:rFonts w:ascii="Arial" w:hAnsi="Arial" w:cs="Arial"/>
          <w:szCs w:val="20"/>
        </w:rPr>
        <w:tab/>
      </w:r>
      <w:r w:rsidR="00C66FF4" w:rsidRPr="00597C76">
        <w:rPr>
          <w:rFonts w:ascii="Arial" w:hAnsi="Arial" w:cs="Arial"/>
          <w:szCs w:val="20"/>
        </w:rPr>
        <w:tab/>
      </w:r>
      <w:r w:rsidR="00585A29" w:rsidRPr="00597C76">
        <w:rPr>
          <w:rFonts w:ascii="Arial" w:hAnsi="Arial" w:cs="Arial"/>
          <w:szCs w:val="20"/>
        </w:rPr>
        <w:tab/>
      </w:r>
      <w:r w:rsidR="00585A29" w:rsidRPr="00597C76">
        <w:rPr>
          <w:rFonts w:ascii="Arial" w:hAnsi="Arial" w:cs="Arial"/>
          <w:szCs w:val="20"/>
        </w:rPr>
        <w:tab/>
      </w:r>
      <w:r w:rsidR="00D77CAD" w:rsidRPr="00597C76">
        <w:rPr>
          <w:rFonts w:ascii="Arial" w:hAnsi="Arial" w:cs="Arial"/>
          <w:szCs w:val="20"/>
        </w:rPr>
        <w:tab/>
      </w:r>
      <w:r>
        <w:rPr>
          <w:rFonts w:ascii="Arial" w:hAnsi="Arial" w:cs="Arial"/>
          <w:szCs w:val="20"/>
        </w:rPr>
        <w:t>Martin Červ, jednatel</w:t>
      </w:r>
    </w:p>
    <w:sectPr w:rsidR="00A7067D" w:rsidSect="00597C76">
      <w:headerReference w:type="default" r:id="rId8"/>
      <w:footerReference w:type="even" r:id="rId9"/>
      <w:footerReference w:type="default" r:id="rId10"/>
      <w:footnotePr>
        <w:numStart w:val="0"/>
        <w:numRestart w:val="eachPage"/>
      </w:footnotePr>
      <w:endnotePr>
        <w:numFmt w:val="decimal"/>
        <w:numStart w:val="0"/>
      </w:endnotePr>
      <w:pgSz w:w="11900" w:h="16832" w:code="9"/>
      <w:pgMar w:top="1134" w:right="1247" w:bottom="1134" w:left="124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22C05" w14:textId="77777777" w:rsidR="00DE1BD2" w:rsidRDefault="00DE1BD2">
      <w:pPr>
        <w:spacing w:after="0" w:line="240" w:lineRule="auto"/>
      </w:pPr>
      <w:r>
        <w:separator/>
      </w:r>
    </w:p>
  </w:endnote>
  <w:endnote w:type="continuationSeparator" w:id="0">
    <w:p w14:paraId="35B78FB9" w14:textId="77777777" w:rsidR="00DE1BD2" w:rsidRDefault="00DE1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D2DB" w14:textId="03D0C23D" w:rsidR="00C66FF4" w:rsidRDefault="0026104E">
    <w:pPr>
      <w:pStyle w:val="Zpat"/>
    </w:pPr>
    <w:r>
      <w:rPr>
        <w:noProof/>
        <w:lang w:val="cs-CZ" w:eastAsia="cs-CZ"/>
      </w:rPr>
      <mc:AlternateContent>
        <mc:Choice Requires="wps">
          <w:drawing>
            <wp:anchor distT="0" distB="0" distL="114300" distR="114300" simplePos="0" relativeHeight="251657216" behindDoc="1" locked="0" layoutInCell="1" allowOverlap="1" wp14:anchorId="7F20CFE5" wp14:editId="484E6DA2">
              <wp:simplePos x="0" y="0"/>
              <wp:positionH relativeFrom="column">
                <wp:posOffset>-431165</wp:posOffset>
              </wp:positionH>
              <wp:positionV relativeFrom="page">
                <wp:posOffset>8818245</wp:posOffset>
              </wp:positionV>
              <wp:extent cx="107950" cy="12573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9C8A0F4" w14:textId="77777777" w:rsidR="00C66FF4" w:rsidRPr="00651A69" w:rsidRDefault="00C66FF4" w:rsidP="00C66FF4">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20CFE5"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14:paraId="79C8A0F4" w14:textId="77777777" w:rsidR="00C66FF4" w:rsidRPr="00651A69" w:rsidRDefault="00C66FF4" w:rsidP="00C66FF4">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B04B" w14:textId="77777777" w:rsidR="00BC5334" w:rsidRDefault="006C21E3" w:rsidP="00DD0A8E">
    <w:pPr>
      <w:pStyle w:val="Zpat"/>
      <w:pBdr>
        <w:top w:val="single" w:sz="4" w:space="1" w:color="auto"/>
      </w:pBdr>
      <w:rPr>
        <w:rFonts w:ascii="Arial" w:hAnsi="Arial" w:cs="Arial"/>
        <w:lang w:val="cs-CZ"/>
      </w:rPr>
    </w:pPr>
    <w:r w:rsidRPr="00167D13">
      <w:rPr>
        <w:rFonts w:ascii="Arial" w:hAnsi="Arial" w:cs="Arial"/>
        <w:lang w:val="cs-CZ"/>
      </w:rPr>
      <w:t>Dodatek č. 1 ke Smlouvě o dílo na realizaci stavby „</w:t>
    </w:r>
    <w:r w:rsidR="00BC5334">
      <w:rPr>
        <w:rFonts w:ascii="Arial" w:hAnsi="Arial" w:cs="Arial"/>
        <w:lang w:val="cs-CZ"/>
      </w:rPr>
      <w:t xml:space="preserve">Přechod pro chodce </w:t>
    </w:r>
  </w:p>
  <w:p w14:paraId="41F5CFF9" w14:textId="4F4C65D0" w:rsidR="00C66FF4" w:rsidRPr="00167D13" w:rsidRDefault="00BC5334" w:rsidP="00DD0A8E">
    <w:pPr>
      <w:pStyle w:val="Zpat"/>
      <w:pBdr>
        <w:top w:val="single" w:sz="4" w:space="1" w:color="auto"/>
      </w:pBdr>
      <w:rPr>
        <w:rFonts w:ascii="Arial" w:hAnsi="Arial" w:cs="Arial"/>
      </w:rPr>
    </w:pPr>
    <w:r>
      <w:rPr>
        <w:rFonts w:ascii="Arial" w:hAnsi="Arial" w:cs="Arial"/>
        <w:lang w:val="cs-CZ"/>
      </w:rPr>
      <w:t>na ul. Karvinská</w:t>
    </w:r>
    <w:r w:rsidR="00DD0A8E">
      <w:rPr>
        <w:rFonts w:ascii="Arial" w:hAnsi="Arial" w:cs="Arial"/>
        <w:lang w:val="cs-CZ"/>
      </w:rPr>
      <w:t xml:space="preserve"> </w:t>
    </w:r>
    <w:r>
      <w:rPr>
        <w:rFonts w:ascii="Arial" w:hAnsi="Arial" w:cs="Arial"/>
        <w:lang w:val="cs-CZ"/>
      </w:rPr>
      <w:t>u restaurace Na Brandýse</w:t>
    </w:r>
    <w:r w:rsidR="006C21E3" w:rsidRPr="00167D13">
      <w:rPr>
        <w:rFonts w:ascii="Arial" w:hAnsi="Arial" w:cs="Arial"/>
        <w:lang w:val="cs-CZ"/>
      </w:rPr>
      <w:t>“</w:t>
    </w:r>
    <w:r w:rsidR="006C21E3" w:rsidRPr="00167D13">
      <w:rPr>
        <w:rFonts w:ascii="Arial" w:hAnsi="Arial" w:cs="Arial"/>
        <w:lang w:val="cs-CZ"/>
      </w:rPr>
      <w:tab/>
    </w:r>
    <w:r w:rsidR="006C21E3" w:rsidRPr="00167D13">
      <w:rPr>
        <w:rFonts w:ascii="Arial" w:hAnsi="Arial" w:cs="Arial"/>
        <w:lang w:val="cs-CZ"/>
      </w:rPr>
      <w:tab/>
    </w:r>
    <w:r w:rsidR="00C66FF4" w:rsidRPr="00167D13">
      <w:rPr>
        <w:rFonts w:ascii="Arial" w:hAnsi="Arial" w:cs="Arial"/>
      </w:rPr>
      <w:t xml:space="preserve">Strana </w:t>
    </w:r>
    <w:r w:rsidR="00C66FF4" w:rsidRPr="00167D13">
      <w:rPr>
        <w:rFonts w:ascii="Arial" w:hAnsi="Arial" w:cs="Arial"/>
      </w:rPr>
      <w:fldChar w:fldCharType="begin"/>
    </w:r>
    <w:r w:rsidR="00C66FF4" w:rsidRPr="00167D13">
      <w:rPr>
        <w:rFonts w:ascii="Arial" w:hAnsi="Arial" w:cs="Arial"/>
      </w:rPr>
      <w:instrText xml:space="preserve"> PAGE </w:instrText>
    </w:r>
    <w:r w:rsidR="00C66FF4" w:rsidRPr="00167D13">
      <w:rPr>
        <w:rFonts w:ascii="Arial" w:hAnsi="Arial" w:cs="Arial"/>
      </w:rPr>
      <w:fldChar w:fldCharType="separate"/>
    </w:r>
    <w:r w:rsidR="00E41B7B" w:rsidRPr="00167D13">
      <w:rPr>
        <w:rFonts w:ascii="Arial" w:hAnsi="Arial" w:cs="Arial"/>
        <w:noProof/>
      </w:rPr>
      <w:t>1</w:t>
    </w:r>
    <w:r w:rsidR="00C66FF4" w:rsidRPr="00167D13">
      <w:rPr>
        <w:rFonts w:ascii="Arial" w:hAnsi="Arial" w:cs="Arial"/>
        <w:noProof/>
      </w:rPr>
      <w:fldChar w:fldCharType="end"/>
    </w:r>
    <w:r w:rsidR="00C66FF4" w:rsidRPr="00167D13">
      <w:rPr>
        <w:rFonts w:ascii="Arial" w:hAnsi="Arial" w:cs="Arial"/>
      </w:rPr>
      <w:t xml:space="preserve"> (celkem </w:t>
    </w:r>
    <w:r w:rsidR="00C66FF4" w:rsidRPr="00167D13">
      <w:rPr>
        <w:rFonts w:ascii="Arial" w:hAnsi="Arial" w:cs="Arial"/>
      </w:rPr>
      <w:fldChar w:fldCharType="begin"/>
    </w:r>
    <w:r w:rsidR="00C66FF4" w:rsidRPr="00167D13">
      <w:rPr>
        <w:rFonts w:ascii="Arial" w:hAnsi="Arial" w:cs="Arial"/>
      </w:rPr>
      <w:instrText xml:space="preserve"> NUMPAGES </w:instrText>
    </w:r>
    <w:r w:rsidR="00C66FF4" w:rsidRPr="00167D13">
      <w:rPr>
        <w:rFonts w:ascii="Arial" w:hAnsi="Arial" w:cs="Arial"/>
      </w:rPr>
      <w:fldChar w:fldCharType="separate"/>
    </w:r>
    <w:r w:rsidR="00E41B7B" w:rsidRPr="00167D13">
      <w:rPr>
        <w:rFonts w:ascii="Arial" w:hAnsi="Arial" w:cs="Arial"/>
        <w:noProof/>
      </w:rPr>
      <w:t>2</w:t>
    </w:r>
    <w:r w:rsidR="00C66FF4" w:rsidRPr="00167D13">
      <w:rPr>
        <w:rFonts w:ascii="Arial" w:hAnsi="Arial" w:cs="Arial"/>
        <w:noProof/>
      </w:rPr>
      <w:fldChar w:fldCharType="end"/>
    </w:r>
    <w:r w:rsidR="00C66FF4" w:rsidRPr="00167D13">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DE8DE" w14:textId="77777777" w:rsidR="00DE1BD2" w:rsidRDefault="00DE1BD2">
      <w:pPr>
        <w:spacing w:after="0" w:line="240" w:lineRule="auto"/>
      </w:pPr>
      <w:r>
        <w:separator/>
      </w:r>
    </w:p>
  </w:footnote>
  <w:footnote w:type="continuationSeparator" w:id="0">
    <w:p w14:paraId="7024FD6C" w14:textId="77777777" w:rsidR="00DE1BD2" w:rsidRDefault="00DE1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7613C" w14:textId="77777777" w:rsidR="00C66FF4" w:rsidRDefault="00C66FF4" w:rsidP="0087296C">
    <w:pPr>
      <w:pStyle w:val="Zhlav"/>
      <w:ind w:left="1134"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 w15:restartNumberingAfterBreak="0">
    <w:nsid w:val="11A06CDC"/>
    <w:multiLevelType w:val="hybridMultilevel"/>
    <w:tmpl w:val="E1204A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5"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7"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3"/>
    <w:lvlOverride w:ilvl="0">
      <w:startOverride w:val="11"/>
    </w:lvlOverride>
    <w:lvlOverride w:ilvl="1">
      <w:startOverride w:val="2"/>
    </w:lvlOverride>
  </w:num>
  <w:num w:numId="6">
    <w:abstractNumId w:val="7"/>
  </w:num>
  <w:num w:numId="7">
    <w:abstractNumId w:val="5"/>
  </w:num>
  <w:num w:numId="8">
    <w:abstractNumId w:val="3"/>
    <w:lvlOverride w:ilvl="0">
      <w:startOverride w:val="5"/>
    </w:lvlOverride>
    <w:lvlOverride w:ilvl="1">
      <w:startOverride w:val="1"/>
    </w:lvlOverride>
  </w:num>
  <w:num w:numId="9">
    <w:abstractNumId w:val="3"/>
    <w:lvlOverride w:ilvl="0">
      <w:startOverride w:val="5"/>
    </w:lvlOverride>
    <w:lvlOverride w:ilvl="1">
      <w:startOverride w:val="1"/>
    </w:lvlOverride>
  </w:num>
  <w:num w:numId="10">
    <w:abstractNumId w:val="0"/>
    <w:lvlOverride w:ilvl="0">
      <w:lvl w:ilvl="0">
        <w:start w:val="1"/>
        <w:numFmt w:val="bullet"/>
        <w:lvlText w:val="§"/>
        <w:legacy w:legacy="1" w:legacySpace="0" w:legacyIndent="144"/>
        <w:lvlJc w:val="left"/>
        <w:rPr>
          <w:rFonts w:ascii="Wingdings" w:hAnsi="Wingdings" w:hint="default"/>
          <w:color w:val="000000"/>
        </w:rPr>
      </w:lvl>
    </w:lvlOverride>
  </w:num>
  <w:num w:numId="11">
    <w:abstractNumId w:val="3"/>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F4"/>
    <w:rsid w:val="00010E7B"/>
    <w:rsid w:val="00014855"/>
    <w:rsid w:val="000162A3"/>
    <w:rsid w:val="0002220E"/>
    <w:rsid w:val="000377C2"/>
    <w:rsid w:val="00052B18"/>
    <w:rsid w:val="00062A64"/>
    <w:rsid w:val="0006585A"/>
    <w:rsid w:val="00067813"/>
    <w:rsid w:val="000827B4"/>
    <w:rsid w:val="000A51D1"/>
    <w:rsid w:val="000C2714"/>
    <w:rsid w:val="000C5623"/>
    <w:rsid w:val="000C710A"/>
    <w:rsid w:val="000D102C"/>
    <w:rsid w:val="000E6A45"/>
    <w:rsid w:val="00115BCE"/>
    <w:rsid w:val="00134B09"/>
    <w:rsid w:val="00140337"/>
    <w:rsid w:val="0014097D"/>
    <w:rsid w:val="001413A1"/>
    <w:rsid w:val="00147920"/>
    <w:rsid w:val="001600B4"/>
    <w:rsid w:val="00161F14"/>
    <w:rsid w:val="001650A3"/>
    <w:rsid w:val="00165968"/>
    <w:rsid w:val="00165B17"/>
    <w:rsid w:val="00167D13"/>
    <w:rsid w:val="00171E5C"/>
    <w:rsid w:val="001B351A"/>
    <w:rsid w:val="001B738A"/>
    <w:rsid w:val="001C111E"/>
    <w:rsid w:val="001C7A32"/>
    <w:rsid w:val="001F5B5D"/>
    <w:rsid w:val="001F63DB"/>
    <w:rsid w:val="002141F3"/>
    <w:rsid w:val="00215580"/>
    <w:rsid w:val="00225B94"/>
    <w:rsid w:val="0022736E"/>
    <w:rsid w:val="0023491F"/>
    <w:rsid w:val="00241DA1"/>
    <w:rsid w:val="0024495F"/>
    <w:rsid w:val="0026104E"/>
    <w:rsid w:val="00271520"/>
    <w:rsid w:val="0027562E"/>
    <w:rsid w:val="00277AF2"/>
    <w:rsid w:val="002818C1"/>
    <w:rsid w:val="002B2B96"/>
    <w:rsid w:val="002C2EC6"/>
    <w:rsid w:val="002D561B"/>
    <w:rsid w:val="002E0400"/>
    <w:rsid w:val="002E7D83"/>
    <w:rsid w:val="002F2203"/>
    <w:rsid w:val="002F6E5F"/>
    <w:rsid w:val="0030159D"/>
    <w:rsid w:val="00314D70"/>
    <w:rsid w:val="00370D1C"/>
    <w:rsid w:val="00372EC0"/>
    <w:rsid w:val="00381A34"/>
    <w:rsid w:val="00384509"/>
    <w:rsid w:val="003875E3"/>
    <w:rsid w:val="003A288B"/>
    <w:rsid w:val="003B4A91"/>
    <w:rsid w:val="003C1547"/>
    <w:rsid w:val="003C3B91"/>
    <w:rsid w:val="003D347D"/>
    <w:rsid w:val="003E41E0"/>
    <w:rsid w:val="0040756C"/>
    <w:rsid w:val="004119B1"/>
    <w:rsid w:val="00426BAD"/>
    <w:rsid w:val="004648FF"/>
    <w:rsid w:val="00464FA5"/>
    <w:rsid w:val="00471656"/>
    <w:rsid w:val="00482766"/>
    <w:rsid w:val="00485785"/>
    <w:rsid w:val="004A059D"/>
    <w:rsid w:val="004A281C"/>
    <w:rsid w:val="004A7314"/>
    <w:rsid w:val="004B30BF"/>
    <w:rsid w:val="004B74E6"/>
    <w:rsid w:val="004C69C9"/>
    <w:rsid w:val="004D2794"/>
    <w:rsid w:val="004D6C63"/>
    <w:rsid w:val="004F04BB"/>
    <w:rsid w:val="0050156E"/>
    <w:rsid w:val="00502C42"/>
    <w:rsid w:val="00514485"/>
    <w:rsid w:val="0051673A"/>
    <w:rsid w:val="00534FF5"/>
    <w:rsid w:val="005352C3"/>
    <w:rsid w:val="00537EE8"/>
    <w:rsid w:val="00553F13"/>
    <w:rsid w:val="00554992"/>
    <w:rsid w:val="0056589F"/>
    <w:rsid w:val="00577D48"/>
    <w:rsid w:val="00581567"/>
    <w:rsid w:val="00585A29"/>
    <w:rsid w:val="00593CE3"/>
    <w:rsid w:val="00597C76"/>
    <w:rsid w:val="005A0FC2"/>
    <w:rsid w:val="005A5136"/>
    <w:rsid w:val="005A77B2"/>
    <w:rsid w:val="005B6674"/>
    <w:rsid w:val="005C0414"/>
    <w:rsid w:val="005C4C01"/>
    <w:rsid w:val="005C7D4B"/>
    <w:rsid w:val="005D522A"/>
    <w:rsid w:val="005D69F3"/>
    <w:rsid w:val="006235CD"/>
    <w:rsid w:val="006349A3"/>
    <w:rsid w:val="006456AB"/>
    <w:rsid w:val="00651A5E"/>
    <w:rsid w:val="00654E05"/>
    <w:rsid w:val="006656E9"/>
    <w:rsid w:val="006771ED"/>
    <w:rsid w:val="006A01CA"/>
    <w:rsid w:val="006A0E24"/>
    <w:rsid w:val="006C1D40"/>
    <w:rsid w:val="006C21E3"/>
    <w:rsid w:val="006D637A"/>
    <w:rsid w:val="006F4176"/>
    <w:rsid w:val="00700436"/>
    <w:rsid w:val="007137FC"/>
    <w:rsid w:val="007151E3"/>
    <w:rsid w:val="00723A4A"/>
    <w:rsid w:val="00736A0E"/>
    <w:rsid w:val="00743F2E"/>
    <w:rsid w:val="00744648"/>
    <w:rsid w:val="00787FB3"/>
    <w:rsid w:val="007914D5"/>
    <w:rsid w:val="007C15DA"/>
    <w:rsid w:val="007C3A4C"/>
    <w:rsid w:val="007E3E76"/>
    <w:rsid w:val="007F0094"/>
    <w:rsid w:val="0080196E"/>
    <w:rsid w:val="00804C78"/>
    <w:rsid w:val="00816C60"/>
    <w:rsid w:val="00833D8F"/>
    <w:rsid w:val="008344A0"/>
    <w:rsid w:val="008373AE"/>
    <w:rsid w:val="00840B1B"/>
    <w:rsid w:val="008520B5"/>
    <w:rsid w:val="008556D9"/>
    <w:rsid w:val="00864A6D"/>
    <w:rsid w:val="00870E5B"/>
    <w:rsid w:val="0087296C"/>
    <w:rsid w:val="0087556E"/>
    <w:rsid w:val="00880EB9"/>
    <w:rsid w:val="008825ED"/>
    <w:rsid w:val="00887ACF"/>
    <w:rsid w:val="008912AA"/>
    <w:rsid w:val="00892EBE"/>
    <w:rsid w:val="0089336F"/>
    <w:rsid w:val="008C3D60"/>
    <w:rsid w:val="008D6294"/>
    <w:rsid w:val="008E01E7"/>
    <w:rsid w:val="008E1D38"/>
    <w:rsid w:val="008E6C9D"/>
    <w:rsid w:val="00924BEC"/>
    <w:rsid w:val="00935284"/>
    <w:rsid w:val="00941A0C"/>
    <w:rsid w:val="00954011"/>
    <w:rsid w:val="00983341"/>
    <w:rsid w:val="00995D05"/>
    <w:rsid w:val="009C4A1F"/>
    <w:rsid w:val="009D16E6"/>
    <w:rsid w:val="009D7364"/>
    <w:rsid w:val="009E17D4"/>
    <w:rsid w:val="009E50A3"/>
    <w:rsid w:val="009E753E"/>
    <w:rsid w:val="00A00947"/>
    <w:rsid w:val="00A00EEA"/>
    <w:rsid w:val="00A33C27"/>
    <w:rsid w:val="00A6328D"/>
    <w:rsid w:val="00A7067D"/>
    <w:rsid w:val="00A71F56"/>
    <w:rsid w:val="00A7403B"/>
    <w:rsid w:val="00A75688"/>
    <w:rsid w:val="00A8207A"/>
    <w:rsid w:val="00A82244"/>
    <w:rsid w:val="00A91E4C"/>
    <w:rsid w:val="00A9335C"/>
    <w:rsid w:val="00AC6D8A"/>
    <w:rsid w:val="00AD26F6"/>
    <w:rsid w:val="00AE75DC"/>
    <w:rsid w:val="00B07F42"/>
    <w:rsid w:val="00B11D40"/>
    <w:rsid w:val="00B15BB0"/>
    <w:rsid w:val="00B27D91"/>
    <w:rsid w:val="00B3214D"/>
    <w:rsid w:val="00B473BE"/>
    <w:rsid w:val="00B54E70"/>
    <w:rsid w:val="00B56DB4"/>
    <w:rsid w:val="00B7182B"/>
    <w:rsid w:val="00B76E4C"/>
    <w:rsid w:val="00B80E5D"/>
    <w:rsid w:val="00B82916"/>
    <w:rsid w:val="00B87A39"/>
    <w:rsid w:val="00B9450E"/>
    <w:rsid w:val="00BA6491"/>
    <w:rsid w:val="00BC5334"/>
    <w:rsid w:val="00BF0A84"/>
    <w:rsid w:val="00BF27AD"/>
    <w:rsid w:val="00BF39A8"/>
    <w:rsid w:val="00C3045F"/>
    <w:rsid w:val="00C51336"/>
    <w:rsid w:val="00C659B6"/>
    <w:rsid w:val="00C66FF4"/>
    <w:rsid w:val="00C714E4"/>
    <w:rsid w:val="00C732E8"/>
    <w:rsid w:val="00C949F5"/>
    <w:rsid w:val="00C972EC"/>
    <w:rsid w:val="00CA0E10"/>
    <w:rsid w:val="00CB408C"/>
    <w:rsid w:val="00CB458E"/>
    <w:rsid w:val="00CB65E2"/>
    <w:rsid w:val="00CB7F76"/>
    <w:rsid w:val="00CC4765"/>
    <w:rsid w:val="00CE7558"/>
    <w:rsid w:val="00CF7798"/>
    <w:rsid w:val="00D04BB2"/>
    <w:rsid w:val="00D23502"/>
    <w:rsid w:val="00D35F67"/>
    <w:rsid w:val="00D42EBC"/>
    <w:rsid w:val="00D518B6"/>
    <w:rsid w:val="00D62858"/>
    <w:rsid w:val="00D62AA4"/>
    <w:rsid w:val="00D71ED2"/>
    <w:rsid w:val="00D7536E"/>
    <w:rsid w:val="00D77CAD"/>
    <w:rsid w:val="00D82521"/>
    <w:rsid w:val="00DA55E7"/>
    <w:rsid w:val="00DA7C00"/>
    <w:rsid w:val="00DC6097"/>
    <w:rsid w:val="00DD0A8E"/>
    <w:rsid w:val="00DE1BD2"/>
    <w:rsid w:val="00DE524E"/>
    <w:rsid w:val="00DF580F"/>
    <w:rsid w:val="00E132F1"/>
    <w:rsid w:val="00E206E6"/>
    <w:rsid w:val="00E2149D"/>
    <w:rsid w:val="00E30F69"/>
    <w:rsid w:val="00E3479B"/>
    <w:rsid w:val="00E3525D"/>
    <w:rsid w:val="00E41B7B"/>
    <w:rsid w:val="00E54575"/>
    <w:rsid w:val="00E7779A"/>
    <w:rsid w:val="00EE05E5"/>
    <w:rsid w:val="00EF562C"/>
    <w:rsid w:val="00F15979"/>
    <w:rsid w:val="00F6133E"/>
    <w:rsid w:val="00F6271A"/>
    <w:rsid w:val="00F861AB"/>
    <w:rsid w:val="00F87A45"/>
    <w:rsid w:val="00FC079C"/>
    <w:rsid w:val="00FD3FAB"/>
    <w:rsid w:val="00FF0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1F8D0E"/>
  <w15:docId w15:val="{4F0F05E2-088D-410C-8A09-9C278944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aliases w:val="Kapitola,_Nadpis 1,H1"/>
    <w:basedOn w:val="Normln"/>
    <w:next w:val="Normln"/>
    <w:link w:val="Nadpis1Char"/>
    <w:uiPriority w:val="9"/>
    <w:qFormat/>
    <w:rsid w:val="00C66FF4"/>
    <w:pPr>
      <w:keepNext/>
      <w:numPr>
        <w:numId w:val="1"/>
      </w:numPr>
      <w:tabs>
        <w:tab w:val="clear" w:pos="432"/>
        <w:tab w:val="num" w:pos="540"/>
      </w:tabs>
      <w:spacing w:before="600" w:after="240" w:line="240" w:lineRule="auto"/>
      <w:ind w:left="540" w:hanging="540"/>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66FF4"/>
    <w:pPr>
      <w:widowControl w:val="0"/>
      <w:numPr>
        <w:ilvl w:val="1"/>
        <w:numId w:val="1"/>
      </w:numPr>
      <w:spacing w:before="120" w:after="0" w:line="240" w:lineRule="auto"/>
      <w:jc w:val="both"/>
      <w:outlineLvl w:val="1"/>
    </w:pPr>
    <w:rPr>
      <w:rFonts w:ascii="Times New Roman" w:eastAsia="Times New Roman" w:hAnsi="Times New Roman"/>
      <w:sz w:val="20"/>
      <w:szCs w:val="20"/>
      <w:lang w:val="x-none" w:eastAsia="x-none"/>
    </w:rPr>
  </w:style>
  <w:style w:type="paragraph" w:styleId="Nadpis3">
    <w:name w:val="heading 3"/>
    <w:basedOn w:val="Normln"/>
    <w:next w:val="Normln"/>
    <w:link w:val="Nadpis3Char"/>
    <w:qFormat/>
    <w:rsid w:val="00C66FF4"/>
    <w:pPr>
      <w:keepNext/>
      <w:numPr>
        <w:ilvl w:val="2"/>
        <w:numId w:val="1"/>
      </w:numPr>
      <w:spacing w:before="240" w:after="60" w:line="240" w:lineRule="auto"/>
      <w:outlineLvl w:val="2"/>
    </w:pPr>
    <w:rPr>
      <w:rFonts w:ascii="Arial" w:eastAsia="Times New Roman" w:hAnsi="Arial"/>
      <w:b/>
      <w:bCs/>
      <w:sz w:val="26"/>
      <w:szCs w:val="26"/>
      <w:lang w:val="x-none" w:eastAsia="x-none"/>
    </w:rPr>
  </w:style>
  <w:style w:type="paragraph" w:styleId="Nadpis4">
    <w:name w:val="heading 4"/>
    <w:basedOn w:val="Normln"/>
    <w:next w:val="Normln"/>
    <w:link w:val="Nadpis4Char"/>
    <w:qFormat/>
    <w:rsid w:val="00C66FF4"/>
    <w:pPr>
      <w:keepNext/>
      <w:numPr>
        <w:ilvl w:val="3"/>
        <w:numId w:val="1"/>
      </w:numPr>
      <w:spacing w:before="240" w:after="60" w:line="240" w:lineRule="auto"/>
      <w:outlineLvl w:val="3"/>
    </w:pPr>
    <w:rPr>
      <w:rFonts w:ascii="Times New Roman" w:eastAsia="Times New Roman" w:hAnsi="Times New Roman"/>
      <w:b/>
      <w:bCs/>
      <w:sz w:val="28"/>
      <w:szCs w:val="28"/>
      <w:lang w:val="x-none" w:eastAsia="x-none"/>
    </w:rPr>
  </w:style>
  <w:style w:type="paragraph" w:styleId="Nadpis5">
    <w:name w:val="heading 5"/>
    <w:basedOn w:val="Normln"/>
    <w:next w:val="Normln"/>
    <w:link w:val="Nadpis5Char"/>
    <w:qFormat/>
    <w:rsid w:val="00C66FF4"/>
    <w:pPr>
      <w:numPr>
        <w:ilvl w:val="4"/>
        <w:numId w:val="1"/>
      </w:numPr>
      <w:spacing w:before="240" w:after="60" w:line="240" w:lineRule="auto"/>
      <w:outlineLvl w:val="4"/>
    </w:pPr>
    <w:rPr>
      <w:rFonts w:ascii="Times New Roman" w:eastAsia="Times New Roman" w:hAnsi="Times New Roman"/>
      <w:b/>
      <w:bCs/>
      <w:i/>
      <w:iCs/>
      <w:sz w:val="26"/>
      <w:szCs w:val="26"/>
      <w:lang w:val="x-none" w:eastAsia="x-none"/>
    </w:rPr>
  </w:style>
  <w:style w:type="paragraph" w:styleId="Nadpis6">
    <w:name w:val="heading 6"/>
    <w:basedOn w:val="Normln"/>
    <w:next w:val="Normln"/>
    <w:link w:val="Nadpis6Char"/>
    <w:qFormat/>
    <w:rsid w:val="00C66FF4"/>
    <w:pPr>
      <w:numPr>
        <w:ilvl w:val="5"/>
        <w:numId w:val="1"/>
      </w:numPr>
      <w:spacing w:before="240" w:after="60" w:line="240" w:lineRule="auto"/>
      <w:outlineLvl w:val="5"/>
    </w:pPr>
    <w:rPr>
      <w:rFonts w:ascii="Times New Roman" w:eastAsia="Times New Roman" w:hAnsi="Times New Roman"/>
      <w:b/>
      <w:bCs/>
      <w:sz w:val="20"/>
      <w:szCs w:val="20"/>
      <w:lang w:val="x-none" w:eastAsia="x-none"/>
    </w:rPr>
  </w:style>
  <w:style w:type="paragraph" w:styleId="Nadpis7">
    <w:name w:val="heading 7"/>
    <w:basedOn w:val="Normln"/>
    <w:next w:val="Normln"/>
    <w:link w:val="Nadpis7Char"/>
    <w:qFormat/>
    <w:rsid w:val="00C66FF4"/>
    <w:pPr>
      <w:numPr>
        <w:ilvl w:val="6"/>
        <w:numId w:val="1"/>
      </w:numPr>
      <w:spacing w:before="240" w:after="60" w:line="240" w:lineRule="auto"/>
      <w:outlineLvl w:val="6"/>
    </w:pPr>
    <w:rPr>
      <w:rFonts w:ascii="Times New Roman" w:eastAsia="Times New Roman" w:hAnsi="Times New Roman"/>
      <w:sz w:val="24"/>
      <w:szCs w:val="24"/>
      <w:lang w:val="x-none" w:eastAsia="x-none"/>
    </w:rPr>
  </w:style>
  <w:style w:type="paragraph" w:styleId="Nadpis8">
    <w:name w:val="heading 8"/>
    <w:basedOn w:val="Normln"/>
    <w:next w:val="Normln"/>
    <w:link w:val="Nadpis8Char"/>
    <w:qFormat/>
    <w:rsid w:val="00C66FF4"/>
    <w:pPr>
      <w:numPr>
        <w:ilvl w:val="7"/>
        <w:numId w:val="1"/>
      </w:numPr>
      <w:spacing w:before="240" w:after="60" w:line="240" w:lineRule="auto"/>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qFormat/>
    <w:rsid w:val="00C66FF4"/>
    <w:pPr>
      <w:numPr>
        <w:ilvl w:val="8"/>
        <w:numId w:val="1"/>
      </w:numPr>
      <w:spacing w:before="240" w:after="60" w:line="240" w:lineRule="auto"/>
      <w:outlineLvl w:val="8"/>
    </w:pPr>
    <w:rPr>
      <w:rFonts w:ascii="Arial" w:eastAsia="Times New Roman" w:hAnsi="Arial"/>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H1 Char"/>
    <w:link w:val="Nadpis1"/>
    <w:rsid w:val="00C66FF4"/>
    <w:rPr>
      <w:rFonts w:ascii="Arial" w:eastAsia="Times New Roman" w:hAnsi="Arial"/>
      <w:b/>
      <w:bCs/>
      <w:kern w:val="32"/>
      <w:sz w:val="32"/>
      <w:szCs w:val="32"/>
      <w:lang w:val="x-none"/>
    </w:rPr>
  </w:style>
  <w:style w:type="character" w:customStyle="1" w:styleId="Nadpis2Char">
    <w:name w:val="Nadpis 2 Char"/>
    <w:link w:val="Nadpis2"/>
    <w:rsid w:val="00C66FF4"/>
    <w:rPr>
      <w:rFonts w:ascii="Times New Roman" w:eastAsia="Times New Roman" w:hAnsi="Times New Roman"/>
      <w:lang w:val="x-none"/>
    </w:rPr>
  </w:style>
  <w:style w:type="character" w:customStyle="1" w:styleId="Nadpis3Char">
    <w:name w:val="Nadpis 3 Char"/>
    <w:link w:val="Nadpis3"/>
    <w:rsid w:val="00C66FF4"/>
    <w:rPr>
      <w:rFonts w:ascii="Arial" w:eastAsia="Times New Roman" w:hAnsi="Arial"/>
      <w:b/>
      <w:bCs/>
      <w:sz w:val="26"/>
      <w:szCs w:val="26"/>
      <w:lang w:val="x-none"/>
    </w:rPr>
  </w:style>
  <w:style w:type="character" w:customStyle="1" w:styleId="Nadpis4Char">
    <w:name w:val="Nadpis 4 Char"/>
    <w:link w:val="Nadpis4"/>
    <w:rsid w:val="00C66FF4"/>
    <w:rPr>
      <w:rFonts w:ascii="Times New Roman" w:eastAsia="Times New Roman" w:hAnsi="Times New Roman"/>
      <w:b/>
      <w:bCs/>
      <w:sz w:val="28"/>
      <w:szCs w:val="28"/>
      <w:lang w:val="x-none"/>
    </w:rPr>
  </w:style>
  <w:style w:type="character" w:customStyle="1" w:styleId="Nadpis5Char">
    <w:name w:val="Nadpis 5 Char"/>
    <w:link w:val="Nadpis5"/>
    <w:rsid w:val="00C66FF4"/>
    <w:rPr>
      <w:rFonts w:ascii="Times New Roman" w:eastAsia="Times New Roman" w:hAnsi="Times New Roman"/>
      <w:b/>
      <w:bCs/>
      <w:i/>
      <w:iCs/>
      <w:sz w:val="26"/>
      <w:szCs w:val="26"/>
      <w:lang w:val="x-none"/>
    </w:rPr>
  </w:style>
  <w:style w:type="character" w:customStyle="1" w:styleId="Nadpis6Char">
    <w:name w:val="Nadpis 6 Char"/>
    <w:link w:val="Nadpis6"/>
    <w:rsid w:val="00C66FF4"/>
    <w:rPr>
      <w:rFonts w:ascii="Times New Roman" w:eastAsia="Times New Roman" w:hAnsi="Times New Roman"/>
      <w:b/>
      <w:bCs/>
      <w:lang w:val="x-none"/>
    </w:rPr>
  </w:style>
  <w:style w:type="character" w:customStyle="1" w:styleId="Nadpis7Char">
    <w:name w:val="Nadpis 7 Char"/>
    <w:link w:val="Nadpis7"/>
    <w:rsid w:val="00C66FF4"/>
    <w:rPr>
      <w:rFonts w:ascii="Times New Roman" w:eastAsia="Times New Roman" w:hAnsi="Times New Roman"/>
      <w:sz w:val="24"/>
      <w:szCs w:val="24"/>
      <w:lang w:val="x-none"/>
    </w:rPr>
  </w:style>
  <w:style w:type="character" w:customStyle="1" w:styleId="Nadpis8Char">
    <w:name w:val="Nadpis 8 Char"/>
    <w:link w:val="Nadpis8"/>
    <w:rsid w:val="00C66FF4"/>
    <w:rPr>
      <w:rFonts w:ascii="Times New Roman" w:eastAsia="Times New Roman" w:hAnsi="Times New Roman"/>
      <w:i/>
      <w:iCs/>
      <w:sz w:val="24"/>
      <w:szCs w:val="24"/>
      <w:lang w:val="x-none"/>
    </w:rPr>
  </w:style>
  <w:style w:type="character" w:customStyle="1" w:styleId="Nadpis9Char">
    <w:name w:val="Nadpis 9 Char"/>
    <w:link w:val="Nadpis9"/>
    <w:rsid w:val="00C66FF4"/>
    <w:rPr>
      <w:rFonts w:ascii="Arial" w:eastAsia="Times New Roman" w:hAnsi="Arial"/>
      <w:lang w:val="x-none"/>
    </w:rPr>
  </w:style>
  <w:style w:type="paragraph" w:styleId="Zpat">
    <w:name w:val="footer"/>
    <w:basedOn w:val="Normln"/>
    <w:link w:val="ZpatChar"/>
    <w:rsid w:val="00C66FF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val="x-none" w:eastAsia="x-none"/>
    </w:rPr>
  </w:style>
  <w:style w:type="character" w:customStyle="1" w:styleId="ZpatChar">
    <w:name w:val="Zápatí Char"/>
    <w:link w:val="Zpat"/>
    <w:rsid w:val="00C66FF4"/>
    <w:rPr>
      <w:rFonts w:ascii="Times New Roman" w:eastAsia="Times New Roman" w:hAnsi="Times New Roman"/>
      <w:lang w:val="x-none"/>
    </w:rPr>
  </w:style>
  <w:style w:type="paragraph" w:customStyle="1" w:styleId="Odrka">
    <w:name w:val="Odrážka"/>
    <w:basedOn w:val="Normln"/>
    <w:rsid w:val="00C66FF4"/>
    <w:pPr>
      <w:widowControl w:val="0"/>
      <w:tabs>
        <w:tab w:val="left" w:pos="851"/>
      </w:tabs>
      <w:spacing w:after="0" w:line="249" w:lineRule="auto"/>
      <w:ind w:left="851" w:hanging="284"/>
      <w:jc w:val="both"/>
    </w:pPr>
    <w:rPr>
      <w:rFonts w:ascii="Times New Roman" w:eastAsia="Times New Roman" w:hAnsi="Times New Roman"/>
      <w:color w:val="000000"/>
      <w:szCs w:val="20"/>
      <w:lang w:eastAsia="cs-CZ"/>
    </w:rPr>
  </w:style>
  <w:style w:type="paragraph" w:styleId="Odstavecseseznamem">
    <w:name w:val="List Paragraph"/>
    <w:basedOn w:val="Normln"/>
    <w:uiPriority w:val="34"/>
    <w:qFormat/>
    <w:rsid w:val="00C66FF4"/>
    <w:pPr>
      <w:overflowPunct w:val="0"/>
      <w:autoSpaceDE w:val="0"/>
      <w:autoSpaceDN w:val="0"/>
      <w:adjustRightInd w:val="0"/>
      <w:spacing w:after="0" w:line="240" w:lineRule="auto"/>
      <w:ind w:left="720"/>
      <w:contextualSpacing/>
    </w:pPr>
    <w:rPr>
      <w:rFonts w:ascii="Times New Roman" w:eastAsia="Times New Roman" w:hAnsi="Times New Roman"/>
      <w:sz w:val="20"/>
      <w:szCs w:val="20"/>
      <w:lang w:eastAsia="cs-CZ"/>
    </w:rPr>
  </w:style>
  <w:style w:type="paragraph" w:styleId="Zhlav">
    <w:name w:val="header"/>
    <w:basedOn w:val="Normln"/>
    <w:link w:val="ZhlavChar"/>
    <w:uiPriority w:val="99"/>
    <w:unhideWhenUsed/>
    <w:rsid w:val="00C66FF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val="x-none" w:eastAsia="x-none"/>
    </w:rPr>
  </w:style>
  <w:style w:type="character" w:customStyle="1" w:styleId="ZhlavChar">
    <w:name w:val="Záhlaví Char"/>
    <w:link w:val="Zhlav"/>
    <w:uiPriority w:val="99"/>
    <w:rsid w:val="00C66FF4"/>
    <w:rPr>
      <w:rFonts w:ascii="Times New Roman" w:eastAsia="Times New Roman" w:hAnsi="Times New Roman"/>
      <w:lang w:val="x-none"/>
    </w:rPr>
  </w:style>
  <w:style w:type="paragraph" w:customStyle="1" w:styleId="Normln0">
    <w:name w:val="Normální~~~~~~"/>
    <w:basedOn w:val="Normln"/>
    <w:rsid w:val="00C66FF4"/>
    <w:pPr>
      <w:widowControl w:val="0"/>
      <w:spacing w:after="0" w:line="288" w:lineRule="auto"/>
      <w:jc w:val="center"/>
    </w:pPr>
    <w:rPr>
      <w:rFonts w:ascii="Times New Roman" w:eastAsia="Times New Roman" w:hAnsi="Times New Roman"/>
      <w:sz w:val="24"/>
      <w:szCs w:val="20"/>
      <w:lang w:eastAsia="cs-CZ"/>
    </w:rPr>
  </w:style>
  <w:style w:type="paragraph" w:styleId="Zkladntext">
    <w:name w:val="Body Text"/>
    <w:basedOn w:val="Normln"/>
    <w:link w:val="ZkladntextChar"/>
    <w:uiPriority w:val="99"/>
    <w:rsid w:val="00C66FF4"/>
    <w:pPr>
      <w:spacing w:after="0" w:line="240" w:lineRule="auto"/>
      <w:jc w:val="both"/>
    </w:pPr>
    <w:rPr>
      <w:rFonts w:ascii="Times New Roman" w:eastAsia="Times New Roman" w:hAnsi="Times New Roman"/>
      <w:sz w:val="24"/>
      <w:szCs w:val="24"/>
      <w:lang w:val="x-none" w:eastAsia="x-none"/>
    </w:rPr>
  </w:style>
  <w:style w:type="character" w:customStyle="1" w:styleId="ZkladntextChar">
    <w:name w:val="Základní text Char"/>
    <w:link w:val="Zkladntext"/>
    <w:uiPriority w:val="99"/>
    <w:rsid w:val="00C66FF4"/>
    <w:rPr>
      <w:rFonts w:ascii="Times New Roman" w:eastAsia="Times New Roman" w:hAnsi="Times New Roman"/>
      <w:sz w:val="24"/>
      <w:szCs w:val="24"/>
      <w:lang w:val="x-none"/>
    </w:rPr>
  </w:style>
  <w:style w:type="paragraph" w:customStyle="1" w:styleId="Odstavecseseznamem1">
    <w:name w:val="Odstavec se seznamem1"/>
    <w:basedOn w:val="Normln"/>
    <w:rsid w:val="00A00EEA"/>
    <w:pPr>
      <w:ind w:left="720"/>
      <w:jc w:val="both"/>
    </w:pPr>
    <w:rPr>
      <w:rFonts w:ascii="Times New Roman" w:eastAsia="Times New Roman" w:hAnsi="Times New Roman"/>
    </w:rPr>
  </w:style>
  <w:style w:type="paragraph" w:styleId="Textbubliny">
    <w:name w:val="Balloon Text"/>
    <w:basedOn w:val="Normln"/>
    <w:link w:val="TextbublinyChar"/>
    <w:uiPriority w:val="99"/>
    <w:semiHidden/>
    <w:unhideWhenUsed/>
    <w:rsid w:val="0002220E"/>
    <w:pPr>
      <w:spacing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2220E"/>
    <w:rPr>
      <w:rFonts w:ascii="Segoe UI" w:hAnsi="Segoe UI" w:cs="Segoe UI"/>
      <w:sz w:val="18"/>
      <w:szCs w:val="18"/>
      <w:lang w:eastAsia="en-US"/>
    </w:rPr>
  </w:style>
  <w:style w:type="paragraph" w:customStyle="1" w:styleId="Smluvnstrana">
    <w:name w:val="Smluvní strana"/>
    <w:basedOn w:val="Normln"/>
    <w:uiPriority w:val="99"/>
    <w:rsid w:val="00134B09"/>
    <w:pPr>
      <w:overflowPunct w:val="0"/>
      <w:autoSpaceDE w:val="0"/>
      <w:autoSpaceDN w:val="0"/>
      <w:adjustRightInd w:val="0"/>
      <w:spacing w:after="120" w:line="280" w:lineRule="atLeast"/>
      <w:jc w:val="both"/>
      <w:textAlignment w:val="baseline"/>
    </w:pPr>
    <w:rPr>
      <w:rFonts w:ascii="Corbel" w:eastAsia="Times New Roman" w:hAnsi="Corbel"/>
      <w:b/>
      <w:color w:val="595959" w:themeColor="text1" w:themeTint="A6"/>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1679">
      <w:bodyDiv w:val="1"/>
      <w:marLeft w:val="0"/>
      <w:marRight w:val="0"/>
      <w:marTop w:val="0"/>
      <w:marBottom w:val="0"/>
      <w:divBdr>
        <w:top w:val="none" w:sz="0" w:space="0" w:color="auto"/>
        <w:left w:val="none" w:sz="0" w:space="0" w:color="auto"/>
        <w:bottom w:val="none" w:sz="0" w:space="0" w:color="auto"/>
        <w:right w:val="none" w:sz="0" w:space="0" w:color="auto"/>
      </w:divBdr>
    </w:div>
    <w:div w:id="679091440">
      <w:bodyDiv w:val="1"/>
      <w:marLeft w:val="0"/>
      <w:marRight w:val="0"/>
      <w:marTop w:val="0"/>
      <w:marBottom w:val="0"/>
      <w:divBdr>
        <w:top w:val="none" w:sz="0" w:space="0" w:color="auto"/>
        <w:left w:val="none" w:sz="0" w:space="0" w:color="auto"/>
        <w:bottom w:val="none" w:sz="0" w:space="0" w:color="auto"/>
        <w:right w:val="none" w:sz="0" w:space="0" w:color="auto"/>
      </w:divBdr>
    </w:div>
    <w:div w:id="1163665481">
      <w:bodyDiv w:val="1"/>
      <w:marLeft w:val="0"/>
      <w:marRight w:val="0"/>
      <w:marTop w:val="0"/>
      <w:marBottom w:val="0"/>
      <w:divBdr>
        <w:top w:val="none" w:sz="0" w:space="0" w:color="auto"/>
        <w:left w:val="none" w:sz="0" w:space="0" w:color="auto"/>
        <w:bottom w:val="none" w:sz="0" w:space="0" w:color="auto"/>
        <w:right w:val="none" w:sz="0" w:space="0" w:color="auto"/>
      </w:divBdr>
    </w:div>
    <w:div w:id="15337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FADF9-132E-4889-8B75-95A0B984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820</Words>
  <Characters>4838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Kawulok</dc:creator>
  <cp:keywords/>
  <cp:lastModifiedBy>Klimšová Andrea</cp:lastModifiedBy>
  <cp:revision>8</cp:revision>
  <cp:lastPrinted>2025-11-25T07:04:00Z</cp:lastPrinted>
  <dcterms:created xsi:type="dcterms:W3CDTF">2025-11-24T16:26:00Z</dcterms:created>
  <dcterms:modified xsi:type="dcterms:W3CDTF">2025-12-02T13:30:00Z</dcterms:modified>
</cp:coreProperties>
</file>