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566ED" w14:textId="56096347" w:rsidR="0028138D" w:rsidRPr="004405A1" w:rsidRDefault="009C796F" w:rsidP="0028138D">
      <w:pPr>
        <w:pStyle w:val="Nzev"/>
        <w:widowControl w:val="0"/>
        <w:rPr>
          <w:rFonts w:ascii="Allianz Neo" w:hAnsi="Allianz Neo"/>
          <w:b/>
          <w:sz w:val="30"/>
          <w:szCs w:val="30"/>
        </w:rPr>
      </w:pPr>
      <w:r w:rsidRPr="004405A1">
        <w:rPr>
          <w:noProof/>
        </w:rPr>
        <w:drawing>
          <wp:anchor distT="0" distB="0" distL="114300" distR="114300" simplePos="0" relativeHeight="251658242" behindDoc="0" locked="0" layoutInCell="1" allowOverlap="1" wp14:anchorId="453C8C61" wp14:editId="6FAAF28E">
            <wp:simplePos x="0" y="0"/>
            <wp:positionH relativeFrom="column">
              <wp:posOffset>5017135</wp:posOffset>
            </wp:positionH>
            <wp:positionV relativeFrom="paragraph">
              <wp:posOffset>-183449</wp:posOffset>
            </wp:positionV>
            <wp:extent cx="1450975" cy="359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614" w:rsidRPr="004405A1">
        <w:rPr>
          <w:rFonts w:ascii="Allianz Neo" w:hAnsi="Allianz Neo"/>
          <w:b/>
          <w:sz w:val="30"/>
          <w:szCs w:val="30"/>
        </w:rPr>
        <w:t>S</w:t>
      </w:r>
      <w:r w:rsidR="0028138D" w:rsidRPr="004405A1">
        <w:rPr>
          <w:rFonts w:ascii="Allianz Neo" w:hAnsi="Allianz Neo"/>
          <w:b/>
          <w:sz w:val="30"/>
          <w:szCs w:val="30"/>
        </w:rPr>
        <w:t>kupinov</w:t>
      </w:r>
      <w:r w:rsidR="000A106C" w:rsidRPr="004405A1">
        <w:rPr>
          <w:rFonts w:ascii="Allianz Neo" w:hAnsi="Allianz Neo"/>
          <w:b/>
          <w:sz w:val="30"/>
          <w:szCs w:val="30"/>
        </w:rPr>
        <w:t xml:space="preserve">á </w:t>
      </w:r>
      <w:r w:rsidR="0028138D" w:rsidRPr="004405A1">
        <w:rPr>
          <w:rFonts w:ascii="Allianz Neo" w:hAnsi="Allianz Neo"/>
          <w:b/>
          <w:sz w:val="30"/>
          <w:szCs w:val="30"/>
        </w:rPr>
        <w:t>pojistn</w:t>
      </w:r>
      <w:r w:rsidR="000A106C" w:rsidRPr="004405A1">
        <w:rPr>
          <w:rFonts w:ascii="Allianz Neo" w:hAnsi="Allianz Neo"/>
          <w:b/>
          <w:sz w:val="30"/>
          <w:szCs w:val="30"/>
        </w:rPr>
        <w:t>á</w:t>
      </w:r>
      <w:r w:rsidR="008B203A" w:rsidRPr="004405A1">
        <w:rPr>
          <w:rFonts w:ascii="Allianz Neo" w:hAnsi="Allianz Neo"/>
          <w:b/>
          <w:sz w:val="30"/>
          <w:szCs w:val="30"/>
        </w:rPr>
        <w:t xml:space="preserve"> smlouv</w:t>
      </w:r>
      <w:r w:rsidR="000A106C" w:rsidRPr="004405A1">
        <w:rPr>
          <w:rFonts w:ascii="Allianz Neo" w:hAnsi="Allianz Neo"/>
          <w:b/>
          <w:sz w:val="30"/>
          <w:szCs w:val="30"/>
        </w:rPr>
        <w:t>a</w:t>
      </w:r>
    </w:p>
    <w:p w14:paraId="1FDA4AD2" w14:textId="40F15334" w:rsidR="0028138D" w:rsidRPr="004405A1" w:rsidRDefault="009F5672" w:rsidP="00E609F2">
      <w:pPr>
        <w:pStyle w:val="Nzev"/>
        <w:widowControl w:val="0"/>
        <w:rPr>
          <w:rFonts w:ascii="Allianz Neo" w:hAnsi="Allianz Neo"/>
          <w:b/>
          <w:sz w:val="30"/>
          <w:szCs w:val="30"/>
        </w:rPr>
      </w:pPr>
      <w:r w:rsidRPr="004405A1">
        <w:rPr>
          <w:rFonts w:ascii="Allianz Neo" w:hAnsi="Allianz Neo"/>
          <w:b/>
          <w:sz w:val="30"/>
          <w:szCs w:val="30"/>
        </w:rPr>
        <w:t xml:space="preserve">ALLIANZ </w:t>
      </w:r>
      <w:r w:rsidR="003E7626" w:rsidRPr="004405A1">
        <w:rPr>
          <w:rFonts w:ascii="Allianz Neo" w:hAnsi="Allianz Neo"/>
          <w:b/>
          <w:sz w:val="30"/>
          <w:szCs w:val="30"/>
        </w:rPr>
        <w:t>FLOTILA</w:t>
      </w:r>
      <w:r w:rsidR="001A3A73" w:rsidRPr="004405A1">
        <w:rPr>
          <w:rFonts w:ascii="Allianz Neo" w:hAnsi="Allianz Neo"/>
          <w:b/>
          <w:sz w:val="30"/>
          <w:szCs w:val="30"/>
        </w:rPr>
        <w:t xml:space="preserve"> </w:t>
      </w:r>
    </w:p>
    <w:p w14:paraId="14752106" w14:textId="77777777" w:rsidR="00E14957" w:rsidRPr="004405A1" w:rsidRDefault="00E14957" w:rsidP="00037FFB">
      <w:pPr>
        <w:jc w:val="center"/>
        <w:rPr>
          <w:rFonts w:ascii="Allianz Neo" w:hAnsi="Allianz Neo"/>
        </w:rPr>
      </w:pPr>
      <w:r w:rsidRPr="004405A1">
        <w:rPr>
          <w:rFonts w:ascii="Allianz Neo" w:hAnsi="Allianz Neo"/>
        </w:rPr>
        <w:t>(dále jen „Smlouva“)</w:t>
      </w:r>
    </w:p>
    <w:p w14:paraId="6C80A8A3" w14:textId="77777777" w:rsidR="005A7582" w:rsidRPr="004405A1" w:rsidRDefault="005A7582" w:rsidP="0028138D">
      <w:pPr>
        <w:widowControl w:val="0"/>
        <w:spacing w:line="260" w:lineRule="exact"/>
        <w:rPr>
          <w:rFonts w:ascii="Allianz Neo" w:hAnsi="Allianz Neo"/>
        </w:rPr>
      </w:pPr>
    </w:p>
    <w:p w14:paraId="1ED25DAB" w14:textId="77777777" w:rsidR="005A7582" w:rsidRPr="004405A1" w:rsidRDefault="005A7582" w:rsidP="0028138D">
      <w:pPr>
        <w:pStyle w:val="Nadpis2"/>
        <w:keepNext w:val="0"/>
        <w:widowControl w:val="0"/>
        <w:spacing w:line="260" w:lineRule="exact"/>
        <w:jc w:val="both"/>
        <w:rPr>
          <w:rFonts w:ascii="Allianz Neo" w:hAnsi="Allianz Neo"/>
          <w:b/>
          <w:bCs/>
          <w:sz w:val="20"/>
        </w:rPr>
      </w:pPr>
      <w:bookmarkStart w:id="0" w:name="_Toc369698121"/>
      <w:bookmarkStart w:id="1" w:name="_Toc369698946"/>
      <w:r w:rsidRPr="004405A1">
        <w:rPr>
          <w:rFonts w:ascii="Allianz Neo" w:hAnsi="Allianz Neo"/>
          <w:b/>
          <w:bCs/>
          <w:sz w:val="20"/>
        </w:rPr>
        <w:t>Smluvní strany</w:t>
      </w:r>
      <w:bookmarkEnd w:id="0"/>
      <w:bookmarkEnd w:id="1"/>
    </w:p>
    <w:p w14:paraId="076024B1" w14:textId="77777777" w:rsidR="005A7582" w:rsidRPr="004405A1" w:rsidRDefault="005322D0" w:rsidP="0028138D">
      <w:pPr>
        <w:widowControl w:val="0"/>
        <w:pBdr>
          <w:top w:val="single" w:sz="4" w:space="1" w:color="auto"/>
          <w:left w:val="single" w:sz="4" w:space="4" w:color="auto"/>
          <w:right w:val="single" w:sz="4" w:space="4" w:color="auto"/>
        </w:pBdr>
        <w:shd w:val="pct12" w:color="000000" w:fill="FFFFFF"/>
        <w:spacing w:line="260" w:lineRule="exact"/>
        <w:rPr>
          <w:rFonts w:ascii="Allianz Neo" w:hAnsi="Allianz Neo"/>
        </w:rPr>
      </w:pPr>
      <w:r w:rsidRPr="004405A1">
        <w:rPr>
          <w:rFonts w:ascii="Allianz Neo" w:hAnsi="Allianz Neo"/>
        </w:rPr>
        <w:t>Pojistník</w:t>
      </w:r>
      <w:r w:rsidR="005A7582" w:rsidRPr="004405A1">
        <w:rPr>
          <w:rFonts w:ascii="Allianz Neo" w:hAnsi="Allianz Neo"/>
        </w:rPr>
        <w:t xml:space="preserve">: </w:t>
      </w:r>
    </w:p>
    <w:p w14:paraId="0E6C5D4A" w14:textId="77777777" w:rsidR="005A7582" w:rsidRPr="004405A1" w:rsidRDefault="005A7582" w:rsidP="0028138D">
      <w:pPr>
        <w:pStyle w:val="Nadpis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0" w:lineRule="exact"/>
        <w:rPr>
          <w:rFonts w:ascii="Allianz Neo" w:hAnsi="Allianz Neo"/>
          <w:b w:val="0"/>
          <w:bCs/>
          <w:sz w:val="20"/>
        </w:rPr>
      </w:pPr>
    </w:p>
    <w:p w14:paraId="6E43A231" w14:textId="04392AF3" w:rsidR="00743C53" w:rsidRPr="004405A1" w:rsidRDefault="00743C53" w:rsidP="00743C53">
      <w:pPr>
        <w:pStyle w:val="Nadpis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379"/>
        </w:tabs>
        <w:spacing w:line="260" w:lineRule="exact"/>
        <w:ind w:left="6663" w:hanging="6663"/>
        <w:rPr>
          <w:rFonts w:ascii="Allianz Neo" w:hAnsi="Allianz Neo"/>
          <w:b w:val="0"/>
          <w:sz w:val="20"/>
        </w:rPr>
      </w:pPr>
      <w:bookmarkStart w:id="2" w:name="_Toc369698122"/>
      <w:bookmarkStart w:id="3" w:name="_Toc369698947"/>
      <w:r w:rsidRPr="004405A1">
        <w:rPr>
          <w:rFonts w:ascii="Allianz Neo" w:hAnsi="Allianz Neo"/>
          <w:b w:val="0"/>
          <w:sz w:val="20"/>
        </w:rPr>
        <w:t>Obchodní</w:t>
      </w:r>
      <w:r w:rsidR="00E84DEC" w:rsidRPr="004405A1">
        <w:rPr>
          <w:rFonts w:ascii="Allianz Neo" w:hAnsi="Allianz Neo"/>
          <w:b w:val="0"/>
          <w:sz w:val="20"/>
        </w:rPr>
        <w:t xml:space="preserve"> firma</w:t>
      </w:r>
      <w:r w:rsidRPr="004405A1">
        <w:rPr>
          <w:rFonts w:ascii="Allianz Neo" w:hAnsi="Allianz Neo"/>
          <w:b w:val="0"/>
          <w:sz w:val="20"/>
        </w:rPr>
        <w:t xml:space="preserve">: </w:t>
      </w:r>
      <w:r w:rsidR="004F41E5" w:rsidRPr="004405A1">
        <w:rPr>
          <w:rFonts w:ascii="Allianz Neo" w:hAnsi="Allianz Neo" w:cs="LiberationSerif"/>
          <w:b w:val="0"/>
          <w:sz w:val="20"/>
          <w:lang w:bidi="hi-IN"/>
        </w:rPr>
        <w:t>Město Český Těšín</w:t>
      </w:r>
      <w:r w:rsidRPr="004405A1">
        <w:rPr>
          <w:rFonts w:ascii="Allianz Neo" w:hAnsi="Allianz Neo"/>
          <w:b w:val="0"/>
          <w:sz w:val="20"/>
        </w:rPr>
        <w:tab/>
      </w:r>
      <w:proofErr w:type="gramStart"/>
      <w:r w:rsidRPr="004405A1">
        <w:rPr>
          <w:rFonts w:ascii="Allianz Neo" w:hAnsi="Allianz Neo"/>
          <w:b w:val="0"/>
          <w:sz w:val="20"/>
        </w:rPr>
        <w:t>IČ :</w:t>
      </w:r>
      <w:bookmarkEnd w:id="2"/>
      <w:bookmarkEnd w:id="3"/>
      <w:proofErr w:type="gramEnd"/>
      <w:r w:rsidRPr="004405A1">
        <w:rPr>
          <w:rFonts w:ascii="Allianz Neo" w:hAnsi="Allianz Neo"/>
          <w:b w:val="0"/>
          <w:sz w:val="20"/>
        </w:rPr>
        <w:t xml:space="preserve"> </w:t>
      </w:r>
      <w:r w:rsidR="004F41E5" w:rsidRPr="004405A1">
        <w:rPr>
          <w:rFonts w:ascii="Allianz Neo" w:hAnsi="Allianz Neo" w:cs="LiberationSerif"/>
          <w:b w:val="0"/>
          <w:sz w:val="20"/>
          <w:lang w:bidi="hi-IN"/>
        </w:rPr>
        <w:t>00297437</w:t>
      </w:r>
    </w:p>
    <w:p w14:paraId="33B2287D" w14:textId="77777777" w:rsidR="00743C53" w:rsidRPr="004405A1" w:rsidRDefault="00743C53" w:rsidP="00743C5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379"/>
        </w:tabs>
        <w:spacing w:line="260" w:lineRule="exact"/>
        <w:rPr>
          <w:rFonts w:ascii="Allianz Neo" w:hAnsi="Allianz Neo"/>
        </w:rPr>
      </w:pPr>
    </w:p>
    <w:p w14:paraId="54C81275" w14:textId="7CAB8201" w:rsidR="00743C53" w:rsidRPr="004405A1" w:rsidRDefault="00743C53" w:rsidP="00743C53">
      <w:pPr>
        <w:pStyle w:val="Nadpis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379"/>
        </w:tabs>
        <w:spacing w:line="260" w:lineRule="exact"/>
        <w:rPr>
          <w:rFonts w:ascii="Allianz Neo" w:hAnsi="Allianz Neo"/>
          <w:b w:val="0"/>
          <w:sz w:val="20"/>
        </w:rPr>
      </w:pPr>
      <w:bookmarkStart w:id="4" w:name="_Toc369698123"/>
      <w:bookmarkStart w:id="5" w:name="_Toc369698948"/>
      <w:r w:rsidRPr="004405A1">
        <w:rPr>
          <w:rFonts w:ascii="Allianz Neo" w:hAnsi="Allianz Neo"/>
          <w:b w:val="0"/>
          <w:sz w:val="20"/>
        </w:rPr>
        <w:t xml:space="preserve">Sídlo: </w:t>
      </w:r>
      <w:r w:rsidR="004F41E5" w:rsidRPr="004405A1">
        <w:rPr>
          <w:rFonts w:ascii="Allianz Neo" w:hAnsi="Allianz Neo" w:cs="LiberationSerif"/>
          <w:b w:val="0"/>
          <w:sz w:val="20"/>
          <w:lang w:bidi="hi-IN"/>
        </w:rPr>
        <w:t>Náměstí ČSA 1/1, Český Těšín</w:t>
      </w:r>
      <w:r w:rsidRPr="004405A1">
        <w:rPr>
          <w:rFonts w:ascii="Allianz Neo" w:hAnsi="Allianz Neo"/>
          <w:b w:val="0"/>
          <w:sz w:val="20"/>
        </w:rPr>
        <w:tab/>
      </w:r>
      <w:bookmarkEnd w:id="4"/>
      <w:bookmarkEnd w:id="5"/>
    </w:p>
    <w:p w14:paraId="5193400D" w14:textId="446F976C" w:rsidR="00F43E15" w:rsidRPr="004405A1" w:rsidRDefault="00933B79" w:rsidP="00F43E15">
      <w:pPr>
        <w:pStyle w:val="Nadpis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0"/>
        </w:tabs>
        <w:spacing w:line="260" w:lineRule="exact"/>
        <w:rPr>
          <w:rFonts w:ascii="Allianz Neo" w:hAnsi="Allianz Neo"/>
          <w:b w:val="0"/>
          <w:sz w:val="20"/>
        </w:rPr>
      </w:pPr>
      <w:bookmarkStart w:id="6" w:name="_Toc369698125"/>
      <w:bookmarkStart w:id="7" w:name="_Toc369698950"/>
      <w:r w:rsidRPr="004405A1">
        <w:rPr>
          <w:rFonts w:ascii="Allianz Neo" w:hAnsi="Allianz Neo"/>
          <w:b w:val="0"/>
          <w:sz w:val="20"/>
        </w:rPr>
        <w:t xml:space="preserve">Zastoupená: </w:t>
      </w:r>
      <w:r w:rsidR="0060342A">
        <w:rPr>
          <w:rFonts w:ascii="Allianz Neo" w:hAnsi="Allianz Neo"/>
          <w:b w:val="0"/>
          <w:sz w:val="20"/>
        </w:rPr>
        <w:t>Karel Kula, starosta</w:t>
      </w:r>
    </w:p>
    <w:p w14:paraId="0D566DC5" w14:textId="77777777" w:rsidR="00F43E15" w:rsidRPr="004405A1" w:rsidRDefault="00F43E15" w:rsidP="00743C53">
      <w:pPr>
        <w:pStyle w:val="Nadpis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379"/>
        </w:tabs>
        <w:spacing w:line="260" w:lineRule="exact"/>
        <w:rPr>
          <w:rFonts w:ascii="Allianz Neo" w:hAnsi="Allianz Neo"/>
          <w:b w:val="0"/>
          <w:sz w:val="20"/>
        </w:rPr>
      </w:pPr>
      <w:bookmarkStart w:id="8" w:name="_Toc369698127"/>
      <w:bookmarkStart w:id="9" w:name="_Toc369698952"/>
      <w:bookmarkEnd w:id="6"/>
      <w:bookmarkEnd w:id="7"/>
    </w:p>
    <w:p w14:paraId="68FFCACF" w14:textId="750D26EC" w:rsidR="00743C53" w:rsidRPr="004405A1" w:rsidRDefault="00743C53" w:rsidP="00014998">
      <w:pPr>
        <w:pStyle w:val="Nadpis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379"/>
        </w:tabs>
        <w:spacing w:line="260" w:lineRule="exact"/>
        <w:rPr>
          <w:rFonts w:ascii="Allianz Neo" w:hAnsi="Allianz Neo"/>
          <w:b w:val="0"/>
          <w:sz w:val="20"/>
        </w:rPr>
      </w:pPr>
      <w:r w:rsidRPr="004405A1">
        <w:rPr>
          <w:rFonts w:ascii="Allianz Neo" w:hAnsi="Allianz Neo"/>
          <w:b w:val="0"/>
          <w:sz w:val="20"/>
        </w:rPr>
        <w:t xml:space="preserve">Kontaktní </w:t>
      </w:r>
      <w:r w:rsidR="00014998" w:rsidRPr="004405A1">
        <w:rPr>
          <w:rFonts w:ascii="Allianz Neo" w:hAnsi="Allianz Neo"/>
          <w:b w:val="0"/>
          <w:sz w:val="20"/>
        </w:rPr>
        <w:t>osoba</w:t>
      </w:r>
      <w:r w:rsidRPr="004405A1">
        <w:rPr>
          <w:rFonts w:ascii="Allianz Neo" w:hAnsi="Allianz Neo"/>
          <w:b w:val="0"/>
          <w:sz w:val="20"/>
        </w:rPr>
        <w:t>:</w:t>
      </w:r>
      <w:r w:rsidRPr="004405A1">
        <w:rPr>
          <w:rFonts w:ascii="Allianz Neo" w:hAnsi="Allianz Neo"/>
          <w:b w:val="0"/>
          <w:sz w:val="20"/>
        </w:rPr>
        <w:tab/>
        <w:t>Tel.:</w:t>
      </w:r>
      <w:bookmarkEnd w:id="8"/>
      <w:bookmarkEnd w:id="9"/>
      <w:r w:rsidRPr="004405A1">
        <w:rPr>
          <w:rFonts w:ascii="Allianz Neo" w:hAnsi="Allianz Neo"/>
          <w:b w:val="0"/>
          <w:sz w:val="20"/>
        </w:rPr>
        <w:t xml:space="preserve"> </w:t>
      </w:r>
      <w:r w:rsidR="004434B1">
        <w:rPr>
          <w:rFonts w:ascii="Allianz Neo" w:hAnsi="Allianz Neo"/>
          <w:b w:val="0"/>
          <w:sz w:val="20"/>
        </w:rPr>
        <w:t>xxxxxxx</w:t>
      </w:r>
    </w:p>
    <w:p w14:paraId="381466BA" w14:textId="4ADC1B01" w:rsidR="00FE3A43" w:rsidRPr="004405A1" w:rsidRDefault="00743C53" w:rsidP="00743C5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</w:tabs>
        <w:spacing w:line="260" w:lineRule="exact"/>
        <w:rPr>
          <w:rFonts w:ascii="Allianz Neo" w:hAnsi="Allianz Neo"/>
        </w:rPr>
      </w:pPr>
      <w:r w:rsidRPr="004405A1">
        <w:rPr>
          <w:rFonts w:ascii="Allianz Neo" w:hAnsi="Allianz Neo"/>
        </w:rPr>
        <w:t xml:space="preserve">E-mail určený pro zasílání korespondence: </w:t>
      </w:r>
      <w:r w:rsidR="007E117E">
        <w:rPr>
          <w:rFonts w:ascii="Allianz Neo" w:hAnsi="Allianz Neo" w:cs="LiberationSerif"/>
          <w:lang w:bidi="hi-IN"/>
        </w:rPr>
        <w:t>epodatelna</w:t>
      </w:r>
      <w:r w:rsidR="00B37DE0" w:rsidRPr="00B37DE0">
        <w:rPr>
          <w:rFonts w:ascii="Allianz Neo" w:hAnsi="Allianz Neo" w:cs="LiberationSerif"/>
          <w:lang w:bidi="hi-IN"/>
        </w:rPr>
        <w:t>@tesin.cz</w:t>
      </w:r>
    </w:p>
    <w:p w14:paraId="01B5CD42" w14:textId="77777777" w:rsidR="00743C53" w:rsidRPr="004405A1" w:rsidRDefault="00743C53" w:rsidP="00743C5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</w:tabs>
        <w:spacing w:line="260" w:lineRule="exact"/>
        <w:rPr>
          <w:rFonts w:ascii="Allianz Neo" w:hAnsi="Allianz Neo"/>
        </w:rPr>
      </w:pPr>
    </w:p>
    <w:p w14:paraId="36900EBB" w14:textId="77777777" w:rsidR="00743C53" w:rsidRPr="004405A1" w:rsidRDefault="00743C53" w:rsidP="00743C5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</w:tabs>
        <w:spacing w:line="260" w:lineRule="exact"/>
        <w:rPr>
          <w:rFonts w:ascii="Allianz Neo" w:hAnsi="Allianz Neo"/>
        </w:rPr>
      </w:pPr>
    </w:p>
    <w:p w14:paraId="4F91E6CA" w14:textId="03554974" w:rsidR="00FE3A43" w:rsidRPr="004405A1" w:rsidRDefault="00FE3A43" w:rsidP="00B7504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</w:tabs>
        <w:spacing w:line="260" w:lineRule="exact"/>
        <w:rPr>
          <w:rFonts w:ascii="Allianz Neo" w:hAnsi="Allianz Neo"/>
        </w:rPr>
      </w:pPr>
      <w:r w:rsidRPr="004405A1">
        <w:rPr>
          <w:rFonts w:ascii="Allianz Neo" w:hAnsi="Allianz Neo"/>
        </w:rPr>
        <w:t>Zastoupená/ý pojišťovacím makléřem:</w:t>
      </w:r>
      <w:r w:rsidR="00743C53" w:rsidRPr="004405A1">
        <w:rPr>
          <w:rFonts w:ascii="Allianz Neo" w:hAnsi="Allianz Neo"/>
        </w:rPr>
        <w:t xml:space="preserve"> </w:t>
      </w:r>
    </w:p>
    <w:p w14:paraId="33D245D5" w14:textId="08636B3A" w:rsidR="004F41E5" w:rsidRPr="004405A1" w:rsidRDefault="004F41E5" w:rsidP="00B7504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</w:tabs>
        <w:spacing w:line="260" w:lineRule="exact"/>
        <w:rPr>
          <w:rFonts w:ascii="Allianz Neo" w:hAnsi="Allianz Neo"/>
        </w:rPr>
      </w:pPr>
      <w:r w:rsidRPr="004405A1">
        <w:rPr>
          <w:rFonts w:ascii="Allianz Neo" w:hAnsi="Allianz Neo" w:cs="LiberationSerif"/>
          <w:lang w:bidi="hi-IN"/>
        </w:rPr>
        <w:t>RESPECT, a.s., IČO: 25146351, se sídlem Praha 4, Pod Krčským lesem 2016/22, PSČ 14200</w:t>
      </w:r>
    </w:p>
    <w:p w14:paraId="2B0B7180" w14:textId="07FB5D1B" w:rsidR="00FE3A43" w:rsidRPr="004405A1" w:rsidRDefault="00FE3A43" w:rsidP="00B7504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</w:tabs>
        <w:spacing w:line="260" w:lineRule="exact"/>
        <w:rPr>
          <w:rFonts w:ascii="Allianz Neo" w:hAnsi="Allianz Neo"/>
          <w:sz w:val="16"/>
          <w:szCs w:val="16"/>
        </w:rPr>
      </w:pPr>
      <w:r w:rsidRPr="004405A1">
        <w:rPr>
          <w:rFonts w:ascii="Allianz Neo" w:hAnsi="Allianz Neo"/>
          <w:sz w:val="16"/>
          <w:szCs w:val="16"/>
        </w:rPr>
        <w:t>Název, IČ, Sídlo</w:t>
      </w:r>
    </w:p>
    <w:p w14:paraId="710E0C58" w14:textId="77777777" w:rsidR="00FE3A43" w:rsidRPr="004405A1" w:rsidRDefault="00FE3A43" w:rsidP="00FE3A4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</w:tabs>
        <w:rPr>
          <w:rFonts w:ascii="Allianz Neo" w:hAnsi="Allianz Neo"/>
          <w:sz w:val="8"/>
          <w:szCs w:val="8"/>
        </w:rPr>
      </w:pPr>
    </w:p>
    <w:p w14:paraId="42FC8BCC" w14:textId="77777777" w:rsidR="00464E70" w:rsidRPr="004405A1" w:rsidRDefault="00FE3A43" w:rsidP="00464E7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</w:tabs>
        <w:spacing w:line="260" w:lineRule="exact"/>
        <w:rPr>
          <w:rFonts w:ascii="Allianz Neo" w:hAnsi="Allianz Neo"/>
        </w:rPr>
      </w:pPr>
      <w:r w:rsidRPr="004405A1">
        <w:rPr>
          <w:rFonts w:ascii="Allianz Neo" w:hAnsi="Allianz Neo"/>
        </w:rPr>
        <w:t>oprávněným na základě pojistníkem udělené plné moci sjednávat jeho jménem jedn</w:t>
      </w:r>
      <w:r w:rsidR="00FA3277" w:rsidRPr="004405A1">
        <w:rPr>
          <w:rFonts w:ascii="Allianz Neo" w:hAnsi="Allianz Neo"/>
        </w:rPr>
        <w:t>otlivá pojištění, iniciovat jejich</w:t>
      </w:r>
      <w:r w:rsidRPr="004405A1">
        <w:rPr>
          <w:rFonts w:ascii="Allianz Neo" w:hAnsi="Allianz Neo"/>
        </w:rPr>
        <w:t xml:space="preserve"> změny nebo zánik</w:t>
      </w:r>
      <w:r w:rsidR="00464E70" w:rsidRPr="004405A1">
        <w:rPr>
          <w:rFonts w:ascii="Allianz Neo" w:hAnsi="Allianz Neo"/>
        </w:rPr>
        <w:t xml:space="preserve">, zastupovat ho při jednání o změně nebo přepracování </w:t>
      </w:r>
      <w:r w:rsidR="00E8027E" w:rsidRPr="004405A1">
        <w:rPr>
          <w:rFonts w:ascii="Allianz Neo" w:hAnsi="Allianz Neo"/>
        </w:rPr>
        <w:t>Smlouvy</w:t>
      </w:r>
      <w:r w:rsidR="00464E70" w:rsidRPr="004405A1">
        <w:rPr>
          <w:rFonts w:ascii="Allianz Neo" w:hAnsi="Allianz Neo"/>
        </w:rPr>
        <w:t xml:space="preserve">, při řešení jeho škodných a pojistných událostí a při dalším veškerém styku s pojistitelem. Makléř není oprávněn </w:t>
      </w:r>
      <w:r w:rsidR="00E8027E" w:rsidRPr="004405A1">
        <w:rPr>
          <w:rFonts w:ascii="Allianz Neo" w:hAnsi="Allianz Neo"/>
        </w:rPr>
        <w:t>za pojistníka Smlouvu jakož dodatky ke Smlouvě za pojistníka podepisovat</w:t>
      </w:r>
      <w:r w:rsidR="00464E70" w:rsidRPr="004405A1">
        <w:rPr>
          <w:rFonts w:ascii="Allianz Neo" w:hAnsi="Allianz Neo"/>
        </w:rPr>
        <w:t>.</w:t>
      </w:r>
    </w:p>
    <w:p w14:paraId="6D8BE673" w14:textId="628B1979" w:rsidR="00FE3A43" w:rsidRPr="004405A1" w:rsidRDefault="00FE3A43" w:rsidP="00B7504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</w:tabs>
        <w:spacing w:line="260" w:lineRule="exact"/>
        <w:rPr>
          <w:rFonts w:ascii="Allianz Neo" w:hAnsi="Allianz Neo"/>
        </w:rPr>
      </w:pPr>
      <w:r w:rsidRPr="004405A1">
        <w:rPr>
          <w:rFonts w:ascii="Allianz Neo" w:hAnsi="Allianz Neo"/>
        </w:rPr>
        <w:t>E-mail pojišťovacího makléře určený pro zasílání korespondence:</w:t>
      </w:r>
      <w:r w:rsidR="00014998" w:rsidRPr="004405A1">
        <w:rPr>
          <w:rFonts w:ascii="Allianz Neo" w:hAnsi="Allianz Neo"/>
        </w:rPr>
        <w:t xml:space="preserve"> </w:t>
      </w:r>
      <w:proofErr w:type="spellStart"/>
      <w:r w:rsidR="002D39D8">
        <w:rPr>
          <w:rFonts w:ascii="Allianz Neo" w:hAnsi="Allianz Neo"/>
        </w:rPr>
        <w:t>xxxxxxx</w:t>
      </w:r>
      <w:proofErr w:type="spellEnd"/>
    </w:p>
    <w:p w14:paraId="49D13DBA" w14:textId="77777777" w:rsidR="005322D0" w:rsidRPr="004405A1" w:rsidRDefault="005322D0" w:rsidP="0028138D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0" w:lineRule="exact"/>
        <w:rPr>
          <w:rFonts w:ascii="Allianz Neo" w:hAnsi="Allianz Neo"/>
          <w:sz w:val="16"/>
          <w:szCs w:val="16"/>
        </w:rPr>
      </w:pPr>
    </w:p>
    <w:p w14:paraId="7B39DDFC" w14:textId="77777777" w:rsidR="005A7582" w:rsidRPr="004405A1" w:rsidRDefault="005A7582" w:rsidP="0028138D">
      <w:pPr>
        <w:widowControl w:val="0"/>
        <w:spacing w:line="260" w:lineRule="exact"/>
        <w:rPr>
          <w:rFonts w:ascii="Allianz Neo" w:hAnsi="Allianz Neo"/>
        </w:rPr>
      </w:pPr>
      <w:r w:rsidRPr="004405A1">
        <w:rPr>
          <w:rFonts w:ascii="Allianz Neo" w:hAnsi="Allianz Neo"/>
        </w:rPr>
        <w:t xml:space="preserve">dále jen </w:t>
      </w:r>
      <w:r w:rsidR="00751FF7" w:rsidRPr="004405A1">
        <w:rPr>
          <w:rFonts w:ascii="Allianz Neo" w:hAnsi="Allianz Neo"/>
        </w:rPr>
        <w:t>„</w:t>
      </w:r>
      <w:r w:rsidR="005322D0" w:rsidRPr="004405A1">
        <w:rPr>
          <w:rFonts w:ascii="Allianz Neo" w:hAnsi="Allianz Neo"/>
          <w:b/>
          <w:bCs/>
        </w:rPr>
        <w:t>Pojistník</w:t>
      </w:r>
      <w:r w:rsidR="00751FF7" w:rsidRPr="004405A1">
        <w:rPr>
          <w:rFonts w:ascii="Allianz Neo" w:hAnsi="Allianz Neo"/>
        </w:rPr>
        <w:t>“</w:t>
      </w:r>
    </w:p>
    <w:p w14:paraId="76060F72" w14:textId="77777777" w:rsidR="005A7582" w:rsidRPr="004405A1" w:rsidRDefault="005A7582" w:rsidP="0028138D">
      <w:pPr>
        <w:widowControl w:val="0"/>
        <w:spacing w:line="260" w:lineRule="exact"/>
        <w:jc w:val="center"/>
        <w:rPr>
          <w:rFonts w:ascii="Allianz Neo" w:hAnsi="Allianz Neo"/>
          <w:b/>
        </w:rPr>
      </w:pPr>
      <w:r w:rsidRPr="004405A1">
        <w:rPr>
          <w:rFonts w:ascii="Allianz Neo" w:hAnsi="Allianz Neo"/>
          <w:b/>
        </w:rPr>
        <w:t>a</w:t>
      </w:r>
    </w:p>
    <w:p w14:paraId="618B6ED7" w14:textId="77777777" w:rsidR="005A7582" w:rsidRPr="004405A1" w:rsidRDefault="005322D0" w:rsidP="0028138D">
      <w:pPr>
        <w:widowControl w:val="0"/>
        <w:pBdr>
          <w:top w:val="single" w:sz="4" w:space="2" w:color="auto"/>
          <w:left w:val="single" w:sz="4" w:space="4" w:color="auto"/>
          <w:right w:val="single" w:sz="4" w:space="4" w:color="auto"/>
        </w:pBdr>
        <w:shd w:val="pct12" w:color="000000" w:fill="FFFFFF"/>
        <w:spacing w:line="260" w:lineRule="exact"/>
        <w:rPr>
          <w:rFonts w:ascii="Allianz Neo" w:hAnsi="Allianz Neo"/>
        </w:rPr>
      </w:pPr>
      <w:r w:rsidRPr="004405A1">
        <w:rPr>
          <w:rFonts w:ascii="Allianz Neo" w:hAnsi="Allianz Neo"/>
        </w:rPr>
        <w:t>Pojistitel</w:t>
      </w:r>
      <w:r w:rsidR="005A7582" w:rsidRPr="004405A1">
        <w:rPr>
          <w:rFonts w:ascii="Allianz Neo" w:hAnsi="Allianz Neo"/>
        </w:rPr>
        <w:t xml:space="preserve">: </w:t>
      </w:r>
    </w:p>
    <w:p w14:paraId="3D2813A2" w14:textId="77777777" w:rsidR="005A7582" w:rsidRPr="004405A1" w:rsidRDefault="005A7582" w:rsidP="00D3423F">
      <w:pPr>
        <w:pStyle w:val="Nadpis3"/>
        <w:keepNext w:val="0"/>
        <w:widowControl w:val="0"/>
        <w:pBdr>
          <w:top w:val="single" w:sz="4" w:space="12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pos="6379"/>
        </w:tabs>
        <w:spacing w:line="260" w:lineRule="exact"/>
        <w:rPr>
          <w:rFonts w:ascii="Allianz Neo" w:hAnsi="Allianz Neo"/>
          <w:b w:val="0"/>
          <w:sz w:val="20"/>
        </w:rPr>
      </w:pPr>
      <w:bookmarkStart w:id="10" w:name="_Toc369698128"/>
      <w:bookmarkStart w:id="11" w:name="_Toc369698953"/>
      <w:r w:rsidRPr="004405A1">
        <w:rPr>
          <w:rFonts w:ascii="Allianz Neo" w:hAnsi="Allianz Neo"/>
          <w:b w:val="0"/>
          <w:sz w:val="20"/>
        </w:rPr>
        <w:t xml:space="preserve">Obchodní firma: </w:t>
      </w:r>
      <w:r w:rsidR="00273EBC" w:rsidRPr="004405A1">
        <w:rPr>
          <w:rFonts w:ascii="Allianz Neo" w:hAnsi="Allianz Neo"/>
          <w:bCs/>
          <w:sz w:val="20"/>
        </w:rPr>
        <w:t>Allianz pojišťovna, a.s.</w:t>
      </w:r>
      <w:r w:rsidR="00273EBC" w:rsidRPr="004405A1">
        <w:rPr>
          <w:rFonts w:ascii="Allianz Neo" w:hAnsi="Allianz Neo"/>
          <w:b w:val="0"/>
          <w:sz w:val="20"/>
        </w:rPr>
        <w:tab/>
        <w:t xml:space="preserve">IČ: </w:t>
      </w:r>
      <w:r w:rsidR="00273EBC" w:rsidRPr="004405A1">
        <w:rPr>
          <w:rFonts w:ascii="Allianz Neo" w:hAnsi="Allianz Neo"/>
          <w:bCs/>
          <w:sz w:val="20"/>
        </w:rPr>
        <w:t>47</w:t>
      </w:r>
      <w:r w:rsidRPr="004405A1">
        <w:rPr>
          <w:rFonts w:ascii="Allianz Neo" w:hAnsi="Allianz Neo"/>
          <w:bCs/>
          <w:sz w:val="20"/>
        </w:rPr>
        <w:t>115971</w:t>
      </w:r>
      <w:bookmarkEnd w:id="10"/>
      <w:bookmarkEnd w:id="11"/>
    </w:p>
    <w:p w14:paraId="45860C69" w14:textId="77777777" w:rsidR="005A7582" w:rsidRPr="004405A1" w:rsidRDefault="00273EBC" w:rsidP="00D3423F">
      <w:pPr>
        <w:pStyle w:val="Nadpis3"/>
        <w:keepNext w:val="0"/>
        <w:widowControl w:val="0"/>
        <w:pBdr>
          <w:top w:val="single" w:sz="4" w:space="12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pos="5670"/>
        </w:tabs>
        <w:spacing w:line="260" w:lineRule="exact"/>
        <w:rPr>
          <w:rFonts w:ascii="Allianz Neo" w:hAnsi="Allianz Neo"/>
          <w:b w:val="0"/>
          <w:sz w:val="20"/>
        </w:rPr>
      </w:pPr>
      <w:bookmarkStart w:id="12" w:name="_Toc369698129"/>
      <w:bookmarkStart w:id="13" w:name="_Toc369698954"/>
      <w:r w:rsidRPr="004405A1">
        <w:rPr>
          <w:rFonts w:ascii="Allianz Neo" w:hAnsi="Allianz Neo"/>
          <w:b w:val="0"/>
          <w:sz w:val="20"/>
        </w:rPr>
        <w:t xml:space="preserve">Sídlo: </w:t>
      </w:r>
      <w:r w:rsidR="0018294E" w:rsidRPr="004405A1">
        <w:rPr>
          <w:rFonts w:ascii="Allianz Neo" w:hAnsi="Allianz Neo"/>
          <w:b w:val="0"/>
          <w:sz w:val="20"/>
        </w:rPr>
        <w:t>Ke Štvanici 656/3, 186 00</w:t>
      </w:r>
      <w:r w:rsidRPr="004405A1">
        <w:rPr>
          <w:rFonts w:ascii="Allianz Neo" w:hAnsi="Allianz Neo"/>
          <w:b w:val="0"/>
          <w:sz w:val="20"/>
        </w:rPr>
        <w:t xml:space="preserve"> </w:t>
      </w:r>
      <w:r w:rsidR="001B51B5" w:rsidRPr="004405A1">
        <w:rPr>
          <w:rFonts w:ascii="Allianz Neo" w:hAnsi="Allianz Neo"/>
          <w:b w:val="0"/>
          <w:sz w:val="20"/>
        </w:rPr>
        <w:t>Praha 8</w:t>
      </w:r>
      <w:r w:rsidR="005A7582" w:rsidRPr="004405A1">
        <w:rPr>
          <w:rFonts w:ascii="Allianz Neo" w:hAnsi="Allianz Neo"/>
          <w:b w:val="0"/>
          <w:sz w:val="20"/>
        </w:rPr>
        <w:t>, Česká republika</w:t>
      </w:r>
      <w:bookmarkEnd w:id="12"/>
      <w:bookmarkEnd w:id="13"/>
      <w:r w:rsidR="005A7582" w:rsidRPr="004405A1">
        <w:rPr>
          <w:rFonts w:ascii="Allianz Neo" w:hAnsi="Allianz Neo"/>
          <w:b w:val="0"/>
          <w:sz w:val="20"/>
        </w:rPr>
        <w:t xml:space="preserve"> </w:t>
      </w:r>
    </w:p>
    <w:p w14:paraId="4296FAD3" w14:textId="77777777" w:rsidR="005A7582" w:rsidRPr="004405A1" w:rsidRDefault="005A7582" w:rsidP="00D3423F">
      <w:pPr>
        <w:pStyle w:val="Nadpis3"/>
        <w:keepNext w:val="0"/>
        <w:widowControl w:val="0"/>
        <w:pBdr>
          <w:top w:val="single" w:sz="4" w:space="12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pos="5670"/>
        </w:tabs>
        <w:spacing w:line="260" w:lineRule="exact"/>
        <w:rPr>
          <w:rFonts w:ascii="Allianz Neo" w:hAnsi="Allianz Neo"/>
          <w:sz w:val="20"/>
        </w:rPr>
      </w:pPr>
      <w:bookmarkStart w:id="14" w:name="_Toc369698130"/>
      <w:bookmarkStart w:id="15" w:name="_Toc369698955"/>
      <w:r w:rsidRPr="004405A1">
        <w:rPr>
          <w:rFonts w:ascii="Allianz Neo" w:hAnsi="Allianz Neo"/>
          <w:b w:val="0"/>
          <w:sz w:val="20"/>
        </w:rPr>
        <w:t>zapsaná v obchodním rejstříku vedeném Městským soudem v Praze, oddíl B, vložka 1815</w:t>
      </w:r>
      <w:bookmarkEnd w:id="14"/>
      <w:bookmarkEnd w:id="15"/>
    </w:p>
    <w:p w14:paraId="352152F6" w14:textId="77777777" w:rsidR="002E5730" w:rsidRPr="004405A1" w:rsidRDefault="002E5730" w:rsidP="00D3423F">
      <w:pPr>
        <w:pStyle w:val="Nadpis3"/>
        <w:keepNext w:val="0"/>
        <w:widowControl w:val="0"/>
        <w:pBdr>
          <w:top w:val="single" w:sz="4" w:space="12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pos="5670"/>
        </w:tabs>
        <w:spacing w:line="260" w:lineRule="exact"/>
        <w:rPr>
          <w:rFonts w:ascii="Allianz Neo" w:hAnsi="Allianz Neo"/>
          <w:b w:val="0"/>
          <w:sz w:val="20"/>
        </w:rPr>
      </w:pPr>
      <w:bookmarkStart w:id="16" w:name="_Toc369698131"/>
      <w:bookmarkStart w:id="17" w:name="_Toc369698956"/>
      <w:r w:rsidRPr="004405A1">
        <w:rPr>
          <w:rFonts w:ascii="Allianz Neo" w:hAnsi="Allianz Neo"/>
          <w:b w:val="0"/>
          <w:sz w:val="20"/>
        </w:rPr>
        <w:t xml:space="preserve">Bankovní spojení: </w:t>
      </w:r>
      <w:bookmarkEnd w:id="16"/>
      <w:bookmarkEnd w:id="17"/>
      <w:proofErr w:type="spellStart"/>
      <w:r w:rsidR="00722790" w:rsidRPr="004405A1">
        <w:rPr>
          <w:rFonts w:ascii="Allianz Neo" w:hAnsi="Allianz Neo"/>
          <w:b w:val="0"/>
          <w:sz w:val="20"/>
        </w:rPr>
        <w:t>UniCredit</w:t>
      </w:r>
      <w:proofErr w:type="spellEnd"/>
      <w:r w:rsidR="00722790" w:rsidRPr="004405A1">
        <w:rPr>
          <w:rFonts w:ascii="Allianz Neo" w:hAnsi="Allianz Neo"/>
          <w:b w:val="0"/>
          <w:sz w:val="20"/>
        </w:rPr>
        <w:t xml:space="preserve"> Bank Czech Republic and Slovakia, a.s.</w:t>
      </w:r>
    </w:p>
    <w:p w14:paraId="5A7866D5" w14:textId="290DB16D" w:rsidR="00BC287C" w:rsidRPr="004405A1" w:rsidRDefault="00BC287C" w:rsidP="00D3423F">
      <w:pPr>
        <w:pStyle w:val="Nadpis3"/>
        <w:keepNext w:val="0"/>
        <w:widowControl w:val="0"/>
        <w:pBdr>
          <w:top w:val="single" w:sz="4" w:space="12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pos="5670"/>
        </w:tabs>
        <w:spacing w:line="260" w:lineRule="exact"/>
        <w:rPr>
          <w:rFonts w:ascii="Allianz Neo" w:hAnsi="Allianz Neo"/>
          <w:b w:val="0"/>
          <w:sz w:val="20"/>
        </w:rPr>
      </w:pPr>
      <w:bookmarkStart w:id="18" w:name="_Toc369698132"/>
      <w:bookmarkStart w:id="19" w:name="_Toc369698957"/>
      <w:r w:rsidRPr="004405A1">
        <w:rPr>
          <w:rFonts w:ascii="Allianz Neo" w:hAnsi="Allianz Neo"/>
          <w:b w:val="0"/>
          <w:sz w:val="20"/>
        </w:rPr>
        <w:t>Číslo účtu: 2727/2700,</w:t>
      </w:r>
      <w:r w:rsidRPr="004405A1">
        <w:rPr>
          <w:rFonts w:ascii="Allianz Neo" w:hAnsi="Allianz Neo"/>
          <w:sz w:val="20"/>
        </w:rPr>
        <w:t xml:space="preserve"> </w:t>
      </w:r>
      <w:r w:rsidRPr="004405A1">
        <w:rPr>
          <w:rFonts w:ascii="Allianz Neo" w:hAnsi="Allianz Neo"/>
          <w:b w:val="0"/>
          <w:sz w:val="20"/>
        </w:rPr>
        <w:t>IBAN form</w:t>
      </w:r>
      <w:r w:rsidR="00464AB5" w:rsidRPr="004405A1">
        <w:rPr>
          <w:rFonts w:ascii="Allianz Neo" w:hAnsi="Allianz Neo"/>
          <w:b w:val="0"/>
          <w:sz w:val="20"/>
        </w:rPr>
        <w:t>á</w:t>
      </w:r>
      <w:r w:rsidRPr="004405A1">
        <w:rPr>
          <w:rFonts w:ascii="Allianz Neo" w:hAnsi="Allianz Neo"/>
          <w:b w:val="0"/>
          <w:sz w:val="20"/>
        </w:rPr>
        <w:t xml:space="preserve">t: CZ8527000000000000002727, SWIFT </w:t>
      </w:r>
      <w:proofErr w:type="spellStart"/>
      <w:r w:rsidRPr="004405A1">
        <w:rPr>
          <w:rFonts w:ascii="Allianz Neo" w:hAnsi="Allianz Neo"/>
          <w:b w:val="0"/>
          <w:sz w:val="20"/>
        </w:rPr>
        <w:t>code</w:t>
      </w:r>
      <w:proofErr w:type="spellEnd"/>
      <w:r w:rsidRPr="004405A1">
        <w:rPr>
          <w:rFonts w:ascii="Allianz Neo" w:hAnsi="Allianz Neo"/>
          <w:b w:val="0"/>
          <w:sz w:val="20"/>
        </w:rPr>
        <w:t>: BACX CZ PP</w:t>
      </w:r>
      <w:bookmarkEnd w:id="18"/>
      <w:bookmarkEnd w:id="19"/>
    </w:p>
    <w:p w14:paraId="580DCD73" w14:textId="1B57FC2A" w:rsidR="008F3BB1" w:rsidRPr="004405A1" w:rsidRDefault="006964FD" w:rsidP="005E410C">
      <w:pPr>
        <w:pStyle w:val="Nadpis3"/>
        <w:keepNext w:val="0"/>
        <w:widowControl w:val="0"/>
        <w:pBdr>
          <w:top w:val="single" w:sz="4" w:space="12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pos="2552"/>
        </w:tabs>
        <w:spacing w:line="260" w:lineRule="exact"/>
        <w:rPr>
          <w:rFonts w:ascii="Allianz Neo" w:hAnsi="Allianz Neo"/>
          <w:sz w:val="16"/>
          <w:szCs w:val="16"/>
        </w:rPr>
      </w:pPr>
      <w:bookmarkStart w:id="20" w:name="_Toc369698959"/>
      <w:bookmarkStart w:id="21" w:name="_Toc369698134"/>
      <w:r w:rsidRPr="004405A1">
        <w:rPr>
          <w:rFonts w:ascii="Allianz Neo" w:hAnsi="Allianz Neo"/>
          <w:b w:val="0"/>
          <w:sz w:val="20"/>
        </w:rPr>
        <w:t>E-mail</w:t>
      </w:r>
      <w:r w:rsidR="00EE0F59" w:rsidRPr="004405A1">
        <w:rPr>
          <w:rFonts w:ascii="Allianz Neo" w:hAnsi="Allianz Neo"/>
          <w:b w:val="0"/>
          <w:sz w:val="20"/>
        </w:rPr>
        <w:t xml:space="preserve"> určený pro zasílání </w:t>
      </w:r>
      <w:r w:rsidR="00EE0F59" w:rsidRPr="00C30CD9">
        <w:rPr>
          <w:rFonts w:ascii="Allianz Neo" w:hAnsi="Allianz Neo"/>
          <w:b w:val="0"/>
          <w:sz w:val="20"/>
        </w:rPr>
        <w:t>korespondence</w:t>
      </w:r>
      <w:r w:rsidRPr="00C30CD9">
        <w:rPr>
          <w:rFonts w:ascii="Allianz Neo" w:hAnsi="Allianz Neo"/>
          <w:b w:val="0"/>
          <w:sz w:val="20"/>
        </w:rPr>
        <w:t>:</w:t>
      </w:r>
      <w:r w:rsidR="00096371" w:rsidRPr="00C30CD9">
        <w:rPr>
          <w:rFonts w:ascii="Allianz Neo" w:hAnsi="Allianz Neo"/>
          <w:b w:val="0"/>
          <w:sz w:val="20"/>
        </w:rPr>
        <w:t xml:space="preserve"> </w:t>
      </w:r>
      <w:bookmarkEnd w:id="20"/>
      <w:bookmarkEnd w:id="21"/>
      <w:proofErr w:type="spellStart"/>
      <w:r w:rsidR="00C30CD9" w:rsidRPr="00C30CD9">
        <w:rPr>
          <w:b w:val="0"/>
        </w:rPr>
        <w:t>xxxxxx</w:t>
      </w:r>
      <w:proofErr w:type="spellEnd"/>
    </w:p>
    <w:p w14:paraId="248F86FA" w14:textId="5157DFA2" w:rsidR="008F3BB1" w:rsidRPr="004405A1" w:rsidRDefault="008F3BB1" w:rsidP="008F3BB1">
      <w:pPr>
        <w:pStyle w:val="Zkladntext3"/>
        <w:widowControl w:val="0"/>
        <w:rPr>
          <w:rFonts w:ascii="Allianz Neo" w:hAnsi="Allianz Neo"/>
          <w:sz w:val="20"/>
        </w:rPr>
      </w:pPr>
      <w:r w:rsidRPr="004405A1">
        <w:rPr>
          <w:rFonts w:ascii="Allianz Neo" w:hAnsi="Allianz Neo"/>
          <w:sz w:val="20"/>
        </w:rPr>
        <w:t>dále jen „</w:t>
      </w:r>
      <w:r w:rsidRPr="004405A1">
        <w:rPr>
          <w:rFonts w:ascii="Allianz Neo" w:hAnsi="Allianz Neo"/>
          <w:b/>
          <w:bCs/>
          <w:sz w:val="20"/>
        </w:rPr>
        <w:t>Pojistitel</w:t>
      </w:r>
      <w:r w:rsidRPr="004405A1">
        <w:rPr>
          <w:rFonts w:ascii="Allianz Neo" w:hAnsi="Allianz Neo"/>
          <w:sz w:val="20"/>
        </w:rPr>
        <w:t>“</w:t>
      </w:r>
    </w:p>
    <w:p w14:paraId="332B379F" w14:textId="1C01AC93" w:rsidR="00577DE6" w:rsidRPr="004405A1" w:rsidRDefault="00577DE6" w:rsidP="008F3BB1">
      <w:pPr>
        <w:pStyle w:val="Zkladntext3"/>
        <w:widowControl w:val="0"/>
        <w:rPr>
          <w:rFonts w:ascii="Allianz Neo" w:hAnsi="Allianz Neo"/>
          <w:sz w:val="20"/>
        </w:rPr>
      </w:pPr>
    </w:p>
    <w:p w14:paraId="2BD61EEF" w14:textId="506D8CFE" w:rsidR="00577DE6" w:rsidRPr="004405A1" w:rsidRDefault="00577DE6" w:rsidP="00577DE6">
      <w:pPr>
        <w:pStyle w:val="Zkladntext3"/>
        <w:widowControl w:val="0"/>
        <w:rPr>
          <w:rFonts w:ascii="Allianz Neo" w:hAnsi="Allianz Neo"/>
          <w:sz w:val="20"/>
        </w:rPr>
      </w:pPr>
      <w:r w:rsidRPr="004405A1">
        <w:rPr>
          <w:rFonts w:ascii="Allianz Neo" w:hAnsi="Allianz Neo"/>
          <w:sz w:val="20"/>
        </w:rPr>
        <w:t xml:space="preserve">Pojistitel a pojistník uzavírají tuto skupinovou pojistnou smlouvu </w:t>
      </w:r>
    </w:p>
    <w:p w14:paraId="15C6C1C5" w14:textId="77777777" w:rsidR="00577DE6" w:rsidRPr="004405A1" w:rsidRDefault="00577DE6" w:rsidP="00577DE6">
      <w:pPr>
        <w:pStyle w:val="Zkladntext3"/>
        <w:widowControl w:val="0"/>
        <w:rPr>
          <w:rFonts w:ascii="Allianz Neo" w:hAnsi="Allianz Neo"/>
          <w:sz w:val="20"/>
        </w:rPr>
      </w:pPr>
    </w:p>
    <w:p w14:paraId="270239F5" w14:textId="04EDF9D5" w:rsidR="00577DE6" w:rsidRPr="004405A1" w:rsidRDefault="00577DE6" w:rsidP="00577DE6">
      <w:pPr>
        <w:pStyle w:val="Zkladntext3"/>
        <w:widowControl w:val="0"/>
        <w:jc w:val="center"/>
        <w:rPr>
          <w:rFonts w:ascii="Allianz Neo" w:hAnsi="Allianz Neo"/>
          <w:sz w:val="20"/>
        </w:rPr>
      </w:pPr>
      <w:r w:rsidRPr="004405A1">
        <w:rPr>
          <w:rFonts w:ascii="Allianz Neo" w:hAnsi="Allianz Neo"/>
          <w:sz w:val="20"/>
        </w:rPr>
        <w:t xml:space="preserve">č. </w:t>
      </w:r>
      <w:r w:rsidRPr="004405A1">
        <w:rPr>
          <w:rFonts w:ascii="Allianz Neo" w:hAnsi="Allianz Neo"/>
          <w:b/>
          <w:bCs/>
          <w:sz w:val="24"/>
          <w:szCs w:val="24"/>
        </w:rPr>
        <w:t>898</w:t>
      </w:r>
      <w:r w:rsidR="00B37DE0">
        <w:rPr>
          <w:rFonts w:ascii="Allianz Neo" w:hAnsi="Allianz Neo"/>
          <w:b/>
          <w:bCs/>
          <w:sz w:val="24"/>
          <w:szCs w:val="24"/>
        </w:rPr>
        <w:t> 474 883</w:t>
      </w:r>
      <w:r w:rsidRPr="004405A1">
        <w:rPr>
          <w:rFonts w:ascii="Allianz Neo" w:hAnsi="Allianz Neo"/>
          <w:sz w:val="20"/>
        </w:rPr>
        <w:t xml:space="preserve"> (dále jen „Smlouva“).</w:t>
      </w:r>
    </w:p>
    <w:p w14:paraId="13D884FD" w14:textId="77777777" w:rsidR="00577DE6" w:rsidRPr="004405A1" w:rsidRDefault="00577DE6" w:rsidP="00577DE6">
      <w:pPr>
        <w:pStyle w:val="Zkladntext3"/>
        <w:widowControl w:val="0"/>
        <w:rPr>
          <w:rFonts w:ascii="Allianz Neo" w:hAnsi="Allianz Neo"/>
          <w:sz w:val="20"/>
        </w:rPr>
      </w:pPr>
    </w:p>
    <w:p w14:paraId="074646C4" w14:textId="6078D751" w:rsidR="00577DE6" w:rsidRPr="004405A1" w:rsidRDefault="00577DE6" w:rsidP="00577DE6">
      <w:pPr>
        <w:pStyle w:val="Zkladntext3"/>
        <w:widowControl w:val="0"/>
        <w:rPr>
          <w:rFonts w:ascii="Allianz Neo" w:hAnsi="Allianz Neo"/>
          <w:sz w:val="20"/>
        </w:rPr>
      </w:pPr>
      <w:r w:rsidRPr="004405A1">
        <w:rPr>
          <w:rFonts w:ascii="Allianz Neo" w:hAnsi="Allianz Neo"/>
          <w:sz w:val="20"/>
        </w:rPr>
        <w:t>Pojištění sjednaná touto Smlouvou se řídí pojistnými podmínkami, které jsou obsahem přiložené brožury Allianz Flotila (ve verzi 2024) (dále jen „Pojistné podmínky“).</w:t>
      </w:r>
    </w:p>
    <w:p w14:paraId="16E92D3F" w14:textId="488CED78" w:rsidR="00577DE6" w:rsidRPr="004405A1" w:rsidRDefault="00577DE6" w:rsidP="00577DE6">
      <w:pPr>
        <w:pStyle w:val="Zkladntext3"/>
        <w:widowControl w:val="0"/>
        <w:rPr>
          <w:rFonts w:ascii="Allianz Neo" w:hAnsi="Allianz Neo"/>
          <w:sz w:val="20"/>
        </w:rPr>
      </w:pPr>
    </w:p>
    <w:p w14:paraId="5789C5EB" w14:textId="77777777" w:rsidR="0028138D" w:rsidRPr="004405A1" w:rsidRDefault="00B7664C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22" w:name="_Toc369698135"/>
      <w:bookmarkStart w:id="23" w:name="_Toc369698960"/>
      <w:r w:rsidRPr="004405A1">
        <w:rPr>
          <w:rFonts w:ascii="Allianz Neo" w:hAnsi="Allianz Neo"/>
          <w:bCs/>
          <w:szCs w:val="22"/>
        </w:rPr>
        <w:t>Článek 1</w:t>
      </w:r>
      <w:bookmarkEnd w:id="22"/>
      <w:bookmarkEnd w:id="23"/>
    </w:p>
    <w:p w14:paraId="5B7ABC35" w14:textId="77777777" w:rsidR="0028138D" w:rsidRPr="004405A1" w:rsidRDefault="0028138D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24" w:name="_Toc369698136"/>
      <w:bookmarkStart w:id="25" w:name="_Toc369698961"/>
      <w:r w:rsidRPr="004405A1">
        <w:rPr>
          <w:rFonts w:ascii="Allianz Neo" w:hAnsi="Allianz Neo"/>
          <w:bCs/>
          <w:szCs w:val="22"/>
        </w:rPr>
        <w:t>Předmět</w:t>
      </w:r>
      <w:bookmarkEnd w:id="24"/>
      <w:bookmarkEnd w:id="25"/>
      <w:r w:rsidR="002B59A5" w:rsidRPr="004405A1">
        <w:rPr>
          <w:rFonts w:ascii="Allianz Neo" w:hAnsi="Allianz Neo"/>
          <w:bCs/>
          <w:szCs w:val="22"/>
        </w:rPr>
        <w:t xml:space="preserve"> Smlouvy</w:t>
      </w:r>
    </w:p>
    <w:p w14:paraId="0E93366B" w14:textId="77777777" w:rsidR="00917F5C" w:rsidRPr="004405A1" w:rsidRDefault="00917F5C" w:rsidP="00917F5C">
      <w:pPr>
        <w:pStyle w:val="Nadpis4"/>
        <w:keepNext w:val="0"/>
        <w:widowControl w:val="0"/>
        <w:rPr>
          <w:rFonts w:ascii="Allianz Neo" w:hAnsi="Allianz Neo"/>
          <w:b w:val="0"/>
          <w:sz w:val="10"/>
          <w:szCs w:val="10"/>
        </w:rPr>
      </w:pPr>
    </w:p>
    <w:p w14:paraId="409B4F55" w14:textId="2B747352" w:rsidR="00480831" w:rsidRPr="004405A1" w:rsidRDefault="00FD59C6" w:rsidP="00C64617">
      <w:pPr>
        <w:pStyle w:val="Nadpis1"/>
        <w:keepNext w:val="0"/>
        <w:widowControl w:val="0"/>
        <w:jc w:val="both"/>
        <w:rPr>
          <w:rFonts w:ascii="Allianz Neo" w:hAnsi="Allianz Neo"/>
          <w:sz w:val="20"/>
        </w:rPr>
      </w:pPr>
      <w:bookmarkStart w:id="26" w:name="_Toc369698137"/>
      <w:bookmarkStart w:id="27" w:name="_Toc369698962"/>
      <w:r w:rsidRPr="004405A1">
        <w:rPr>
          <w:rFonts w:ascii="Allianz Neo" w:hAnsi="Allianz Neo"/>
          <w:sz w:val="20"/>
        </w:rPr>
        <w:t xml:space="preserve">Předmětem Smlouvy je sjednávání pojištění k Souboru vozidel ve vlastnictví nebo držení </w:t>
      </w:r>
      <w:r w:rsidR="00BD651C" w:rsidRPr="004405A1">
        <w:rPr>
          <w:rFonts w:ascii="Allianz Neo" w:hAnsi="Allianz Neo"/>
          <w:sz w:val="20"/>
        </w:rPr>
        <w:t>P</w:t>
      </w:r>
      <w:r w:rsidR="005322D0" w:rsidRPr="004405A1">
        <w:rPr>
          <w:rFonts w:ascii="Allianz Neo" w:hAnsi="Allianz Neo"/>
          <w:sz w:val="20"/>
        </w:rPr>
        <w:t>ojistník</w:t>
      </w:r>
      <w:r w:rsidRPr="004405A1">
        <w:rPr>
          <w:rFonts w:ascii="Allianz Neo" w:hAnsi="Allianz Neo"/>
          <w:sz w:val="20"/>
        </w:rPr>
        <w:t>a</w:t>
      </w:r>
      <w:r w:rsidR="00BD651C" w:rsidRPr="004405A1">
        <w:rPr>
          <w:rFonts w:ascii="Allianz Neo" w:hAnsi="Allianz Neo"/>
          <w:sz w:val="20"/>
        </w:rPr>
        <w:t xml:space="preserve"> (dále jen „Soubor“</w:t>
      </w:r>
      <w:r w:rsidR="00B761B6" w:rsidRPr="004405A1">
        <w:rPr>
          <w:rFonts w:ascii="Allianz Neo" w:hAnsi="Allianz Neo"/>
          <w:sz w:val="20"/>
        </w:rPr>
        <w:t>)</w:t>
      </w:r>
      <w:r w:rsidRPr="004405A1">
        <w:rPr>
          <w:rFonts w:ascii="Allianz Neo" w:hAnsi="Allianz Neo"/>
          <w:sz w:val="20"/>
        </w:rPr>
        <w:t xml:space="preserve">. Jednotlivá vozidla Souboru jsou specifikována prostřednictvím </w:t>
      </w:r>
      <w:r w:rsidR="00732102" w:rsidRPr="004405A1">
        <w:rPr>
          <w:rFonts w:ascii="Allianz Neo" w:hAnsi="Allianz Neo"/>
          <w:sz w:val="20"/>
        </w:rPr>
        <w:t xml:space="preserve">(hromadné) </w:t>
      </w:r>
      <w:r w:rsidR="00C26DFC" w:rsidRPr="004405A1">
        <w:rPr>
          <w:rFonts w:ascii="Allianz Neo" w:hAnsi="Allianz Neo"/>
          <w:sz w:val="20"/>
        </w:rPr>
        <w:t>Přihlášky</w:t>
      </w:r>
      <w:r w:rsidRPr="004405A1">
        <w:rPr>
          <w:rFonts w:ascii="Allianz Neo" w:hAnsi="Allianz Neo"/>
          <w:sz w:val="20"/>
        </w:rPr>
        <w:t xml:space="preserve"> </w:t>
      </w:r>
      <w:r w:rsidR="00C26DFC" w:rsidRPr="004405A1">
        <w:rPr>
          <w:rFonts w:ascii="Allianz Neo" w:hAnsi="Allianz Neo"/>
          <w:sz w:val="20"/>
        </w:rPr>
        <w:t xml:space="preserve">do skupinové pojistné smlouvy </w:t>
      </w:r>
      <w:r w:rsidR="002926BC" w:rsidRPr="004405A1">
        <w:rPr>
          <w:rFonts w:ascii="Allianz Neo" w:hAnsi="Allianz Neo"/>
          <w:sz w:val="20"/>
        </w:rPr>
        <w:t xml:space="preserve">Allianz Flotila </w:t>
      </w:r>
      <w:r w:rsidRPr="004405A1">
        <w:rPr>
          <w:rFonts w:ascii="Allianz Neo" w:hAnsi="Allianz Neo"/>
          <w:sz w:val="20"/>
        </w:rPr>
        <w:t>(dále jen „Přihláška“)</w:t>
      </w:r>
      <w:bookmarkEnd w:id="26"/>
      <w:bookmarkEnd w:id="27"/>
      <w:r w:rsidR="00C26DFC" w:rsidRPr="004405A1">
        <w:rPr>
          <w:rFonts w:ascii="Allianz Neo" w:hAnsi="Allianz Neo"/>
          <w:sz w:val="20"/>
        </w:rPr>
        <w:t>.</w:t>
      </w:r>
    </w:p>
    <w:p w14:paraId="1AA46D69" w14:textId="77777777" w:rsidR="00212982" w:rsidRPr="004405A1" w:rsidRDefault="00212982" w:rsidP="00212982">
      <w:pPr>
        <w:widowControl w:val="0"/>
        <w:jc w:val="both"/>
        <w:rPr>
          <w:rFonts w:ascii="Allianz Neo" w:hAnsi="Allianz Neo"/>
        </w:rPr>
      </w:pPr>
      <w:bookmarkStart w:id="28" w:name="_Toc369698138"/>
      <w:bookmarkStart w:id="29" w:name="_Toc369698963"/>
    </w:p>
    <w:p w14:paraId="147A63D4" w14:textId="77777777" w:rsidR="0028138D" w:rsidRPr="004405A1" w:rsidRDefault="00F45760" w:rsidP="00822571">
      <w:pPr>
        <w:pStyle w:val="Nadpis3"/>
        <w:jc w:val="center"/>
        <w:rPr>
          <w:rFonts w:ascii="Allianz Neo" w:hAnsi="Allianz Neo"/>
          <w:bCs/>
          <w:szCs w:val="22"/>
        </w:rPr>
      </w:pPr>
      <w:r w:rsidRPr="004405A1">
        <w:rPr>
          <w:rFonts w:ascii="Allianz Neo" w:hAnsi="Allianz Neo"/>
          <w:bCs/>
          <w:szCs w:val="22"/>
        </w:rPr>
        <w:t>Článek 2</w:t>
      </w:r>
      <w:bookmarkEnd w:id="28"/>
      <w:bookmarkEnd w:id="29"/>
    </w:p>
    <w:p w14:paraId="36547988" w14:textId="77777777" w:rsidR="0028138D" w:rsidRPr="004405A1" w:rsidRDefault="0028138D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30" w:name="_Toc369698139"/>
      <w:bookmarkStart w:id="31" w:name="_Toc369698964"/>
      <w:r w:rsidRPr="004405A1">
        <w:rPr>
          <w:rFonts w:ascii="Allianz Neo" w:hAnsi="Allianz Neo"/>
          <w:bCs/>
          <w:szCs w:val="22"/>
        </w:rPr>
        <w:t>Vznik pojištění</w:t>
      </w:r>
      <w:r w:rsidR="002153F2" w:rsidRPr="004405A1">
        <w:rPr>
          <w:rFonts w:ascii="Allianz Neo" w:hAnsi="Allianz Neo"/>
          <w:bCs/>
          <w:szCs w:val="22"/>
        </w:rPr>
        <w:t xml:space="preserve">, povinnosti </w:t>
      </w:r>
      <w:r w:rsidR="001D5827" w:rsidRPr="004405A1">
        <w:rPr>
          <w:rFonts w:ascii="Allianz Neo" w:hAnsi="Allianz Neo"/>
          <w:bCs/>
          <w:szCs w:val="22"/>
        </w:rPr>
        <w:t xml:space="preserve">smluvních </w:t>
      </w:r>
      <w:r w:rsidR="002153F2" w:rsidRPr="004405A1">
        <w:rPr>
          <w:rFonts w:ascii="Allianz Neo" w:hAnsi="Allianz Neo"/>
          <w:bCs/>
          <w:szCs w:val="22"/>
        </w:rPr>
        <w:t>stran</w:t>
      </w:r>
      <w:bookmarkEnd w:id="30"/>
      <w:bookmarkEnd w:id="31"/>
    </w:p>
    <w:p w14:paraId="1428931E" w14:textId="77777777" w:rsidR="00E27BFC" w:rsidRPr="004405A1" w:rsidRDefault="00E27BFC" w:rsidP="00E27BFC">
      <w:pPr>
        <w:pStyle w:val="Nadpis4"/>
        <w:keepNext w:val="0"/>
        <w:widowControl w:val="0"/>
        <w:rPr>
          <w:rFonts w:ascii="Allianz Neo" w:hAnsi="Allianz Neo"/>
          <w:b w:val="0"/>
          <w:sz w:val="10"/>
          <w:szCs w:val="10"/>
        </w:rPr>
      </w:pPr>
    </w:p>
    <w:p w14:paraId="43EBCD4B" w14:textId="7F2C0A35" w:rsidR="00212982" w:rsidRPr="004405A1" w:rsidRDefault="00212982" w:rsidP="00212982">
      <w:pPr>
        <w:widowControl w:val="0"/>
        <w:numPr>
          <w:ilvl w:val="0"/>
          <w:numId w:val="27"/>
        </w:num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Přihláškou se rozumí nabídka na sjednání pojištění vyhotovená pojišťovacím zprostředkovatelem a odsouhlasená Pojistníkem.</w:t>
      </w:r>
    </w:p>
    <w:p w14:paraId="0F160942" w14:textId="0A51E20A" w:rsidR="00212982" w:rsidRPr="004405A1" w:rsidRDefault="00212982" w:rsidP="00212982">
      <w:pPr>
        <w:widowControl w:val="0"/>
        <w:numPr>
          <w:ilvl w:val="0"/>
          <w:numId w:val="27"/>
        </w:num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lastRenderedPageBreak/>
        <w:t>Pojištění k jednotlivému vozidlu vzniká okamžikem odeslání Přihlášky na dohodnuté e-mailové adresy Pojistníka a Pojistitele. Přihláškou je možné sjednat i odložené počátky pojištění.</w:t>
      </w:r>
    </w:p>
    <w:p w14:paraId="42318474" w14:textId="57EF160C" w:rsidR="00212982" w:rsidRPr="004405A1" w:rsidRDefault="00212982" w:rsidP="00212982">
      <w:pPr>
        <w:widowControl w:val="0"/>
        <w:numPr>
          <w:ilvl w:val="0"/>
          <w:numId w:val="27"/>
        </w:num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 xml:space="preserve">V případě, že je Přihláškou sjednáváno i pojištění odpovědnosti z provozu vozidla, odešle Pojistitel Pojistníkovi společně s potvrzením o sjednání pojištění také </w:t>
      </w:r>
      <w:proofErr w:type="gramStart"/>
      <w:r w:rsidRPr="004405A1">
        <w:rPr>
          <w:rFonts w:ascii="Allianz Neo" w:hAnsi="Allianz Neo"/>
        </w:rPr>
        <w:t>Zelenou</w:t>
      </w:r>
      <w:proofErr w:type="gramEnd"/>
      <w:r w:rsidRPr="004405A1">
        <w:rPr>
          <w:rFonts w:ascii="Allianz Neo" w:hAnsi="Allianz Neo"/>
        </w:rPr>
        <w:t xml:space="preserve"> kartu.</w:t>
      </w:r>
    </w:p>
    <w:p w14:paraId="3787E00E" w14:textId="13FB4A76" w:rsidR="00212982" w:rsidRPr="004405A1" w:rsidRDefault="00212982" w:rsidP="00212982">
      <w:pPr>
        <w:widowControl w:val="0"/>
        <w:numPr>
          <w:ilvl w:val="0"/>
          <w:numId w:val="27"/>
        </w:num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Pojistník prohlašuje, že sjednáním pojištění zabezpečuje svou oprávněnou potřebu ochrany před nebezpečími uvedenými ve Smlouvě. V případě, že Pojistník sjednává pojištění ve prospěch jiných osob, potvrzuje, že má zájem i na ochraně těchto osob, jejich majetku či jiného zájmu.</w:t>
      </w:r>
    </w:p>
    <w:p w14:paraId="2905A7D5" w14:textId="4B0FE668" w:rsidR="00212982" w:rsidRPr="004405A1" w:rsidRDefault="00212982" w:rsidP="00212982">
      <w:pPr>
        <w:widowControl w:val="0"/>
        <w:numPr>
          <w:ilvl w:val="0"/>
          <w:numId w:val="27"/>
        </w:num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Pojistník bere na vědomí svoji povinnost seznámit tyto osoby s obsahem Smlouvy a všemi dalšími dokumenty, které jsou její součástí, a zavazuje se je jim předat.</w:t>
      </w:r>
    </w:p>
    <w:p w14:paraId="521309FC" w14:textId="6AE1E100" w:rsidR="00212982" w:rsidRPr="004405A1" w:rsidRDefault="00212982" w:rsidP="00212982">
      <w:pPr>
        <w:widowControl w:val="0"/>
        <w:numPr>
          <w:ilvl w:val="0"/>
          <w:numId w:val="27"/>
        </w:num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 xml:space="preserve">Správcem osobních údajů ve vztahu ke Smlouvě je Pojistitel. Zpracování osobních údajů je nezbytné pro účely uzavření Smlouvy. Podrobné informace o zpracování osobních údajů (zejména o účelu, době, rozsahu nebo způsobu práce s nimi) jsou uvedeny v Předsmluvní informaci a dále na webových stránkách </w:t>
      </w:r>
      <w:hyperlink r:id="rId13" w:history="1">
        <w:r w:rsidRPr="004405A1">
          <w:rPr>
            <w:rStyle w:val="Hypertextovodkaz"/>
            <w:rFonts w:ascii="Allianz Neo" w:hAnsi="Allianz Neo"/>
          </w:rPr>
          <w:t>https://www.allianz.cz/vse-o-allianz/ochrana-osobnich-udaju.html</w:t>
        </w:r>
      </w:hyperlink>
      <w:r w:rsidRPr="004405A1">
        <w:rPr>
          <w:rFonts w:ascii="Allianz Neo" w:hAnsi="Allianz Neo"/>
        </w:rPr>
        <w:t>.</w:t>
      </w:r>
    </w:p>
    <w:p w14:paraId="03C5F5E1" w14:textId="6883D9CF" w:rsidR="00212982" w:rsidRPr="004405A1" w:rsidRDefault="00212982" w:rsidP="00212982">
      <w:pPr>
        <w:widowControl w:val="0"/>
        <w:numPr>
          <w:ilvl w:val="0"/>
          <w:numId w:val="27"/>
        </w:num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Smlouvou lze sjednat pojištění k vícero vozidlům, mají-li téhož vlastníka, nebo téhož provozovatele, nebo pokud má Pojistník na uzavření Smlouvy pojistný zájem založený poskytnutím úvěru nebo jiné obdobné finanční služby, jejímž účelem je nabytí vlastnického práva k vozidlu.</w:t>
      </w:r>
    </w:p>
    <w:p w14:paraId="1123BD50" w14:textId="3DB15B50" w:rsidR="00212982" w:rsidRPr="004405A1" w:rsidRDefault="00212982" w:rsidP="00212982">
      <w:pPr>
        <w:widowControl w:val="0"/>
        <w:numPr>
          <w:ilvl w:val="0"/>
          <w:numId w:val="27"/>
        </w:num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Změnu rozsahu původně sjednaných pojištění lze provést jejich sjednáním prostřednictvím nové Přihlášky. Účinností nově sjednaného pojištění dříve sjednané pojištění zanikne.</w:t>
      </w:r>
    </w:p>
    <w:p w14:paraId="7FB846B7" w14:textId="2FDC87B4" w:rsidR="00212982" w:rsidRPr="004405A1" w:rsidRDefault="00212982" w:rsidP="00212982">
      <w:pPr>
        <w:widowControl w:val="0"/>
        <w:numPr>
          <w:ilvl w:val="0"/>
          <w:numId w:val="27"/>
        </w:num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Změny sjednaných pojištění lze provádět rovněž na základě písemné žádosti Pojistníka. Požadovaná změna je účinná nejdříve dnem, kdy Pojistitel Pojistníkovi akceptaci změny potvrdil, a to i prostředky elektronické komunikace.</w:t>
      </w:r>
    </w:p>
    <w:p w14:paraId="2C937B14" w14:textId="77777777" w:rsidR="004E1EDD" w:rsidRPr="004405A1" w:rsidRDefault="004E1EDD" w:rsidP="00320C97">
      <w:pPr>
        <w:widowControl w:val="0"/>
        <w:jc w:val="both"/>
        <w:rPr>
          <w:rFonts w:ascii="Allianz Neo" w:hAnsi="Allianz Neo"/>
        </w:rPr>
      </w:pPr>
    </w:p>
    <w:p w14:paraId="30E56F14" w14:textId="77777777" w:rsidR="0028138D" w:rsidRPr="004405A1" w:rsidRDefault="00822D48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32" w:name="_Toc369698140"/>
      <w:bookmarkStart w:id="33" w:name="_Toc369698965"/>
      <w:r w:rsidRPr="004405A1">
        <w:rPr>
          <w:rFonts w:ascii="Allianz Neo" w:hAnsi="Allianz Neo"/>
          <w:bCs/>
          <w:szCs w:val="22"/>
        </w:rPr>
        <w:t>Článek 3</w:t>
      </w:r>
      <w:bookmarkEnd w:id="32"/>
      <w:bookmarkEnd w:id="33"/>
    </w:p>
    <w:p w14:paraId="6CE330AC" w14:textId="77777777" w:rsidR="0028138D" w:rsidRPr="004405A1" w:rsidRDefault="0028138D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34" w:name="_Toc369698141"/>
      <w:bookmarkStart w:id="35" w:name="_Toc369698966"/>
      <w:r w:rsidRPr="004405A1">
        <w:rPr>
          <w:rFonts w:ascii="Allianz Neo" w:hAnsi="Allianz Neo"/>
          <w:bCs/>
          <w:szCs w:val="22"/>
        </w:rPr>
        <w:t>Doba pojištění, pojistné období</w:t>
      </w:r>
      <w:bookmarkEnd w:id="34"/>
      <w:bookmarkEnd w:id="35"/>
    </w:p>
    <w:p w14:paraId="73A09447" w14:textId="77777777" w:rsidR="00E27BFC" w:rsidRPr="004405A1" w:rsidRDefault="00E27BFC" w:rsidP="00E27BFC">
      <w:pPr>
        <w:pStyle w:val="Nadpis4"/>
        <w:keepNext w:val="0"/>
        <w:widowControl w:val="0"/>
        <w:rPr>
          <w:rFonts w:ascii="Allianz Neo" w:hAnsi="Allianz Neo"/>
          <w:b w:val="0"/>
          <w:sz w:val="10"/>
          <w:szCs w:val="10"/>
        </w:rPr>
      </w:pPr>
    </w:p>
    <w:p w14:paraId="4F104C55" w14:textId="6D70D503" w:rsidR="00E52B77" w:rsidRPr="004405A1" w:rsidRDefault="00E52B77" w:rsidP="00E52B77">
      <w:pPr>
        <w:widowControl w:val="0"/>
        <w:numPr>
          <w:ilvl w:val="0"/>
          <w:numId w:val="16"/>
        </w:numPr>
        <w:spacing w:after="60"/>
        <w:ind w:left="284" w:hanging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Tato Smlouva se uzavírá na dobu určitou od 01.04.2025 do 31.03.2028 s pojistným obdobím v trvání jednoho roku. Počátek prvního pojistného období je totožný s datem účinnosti Smlouvy.</w:t>
      </w:r>
    </w:p>
    <w:p w14:paraId="6FB33A9F" w14:textId="0C978C4F" w:rsidR="00212982" w:rsidRPr="004405A1" w:rsidRDefault="00212982" w:rsidP="00212982">
      <w:pPr>
        <w:widowControl w:val="0"/>
        <w:numPr>
          <w:ilvl w:val="0"/>
          <w:numId w:val="16"/>
        </w:numPr>
        <w:spacing w:after="60"/>
        <w:ind w:left="284" w:hanging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První pojistné období pro každé následně sjednané pojištění počne plynout dnem jeho počátku uvedeným na Přihlášce. Konec prvního pojistného období je shodný s koncem pojistného období Smlouvy, v jehož průběhu pojištění vozidla vzniklo. Další pojistná období pojištění plynou shodně s pojistnými obdobími celé Smlouvy.</w:t>
      </w:r>
    </w:p>
    <w:p w14:paraId="49DCEA9C" w14:textId="18CF88CF" w:rsidR="00212982" w:rsidRPr="004405A1" w:rsidRDefault="00212982" w:rsidP="00212982">
      <w:pPr>
        <w:widowControl w:val="0"/>
        <w:numPr>
          <w:ilvl w:val="0"/>
          <w:numId w:val="16"/>
        </w:numPr>
        <w:spacing w:after="60"/>
        <w:ind w:left="284" w:hanging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Smlouvou se ujednává placení pojistného v </w:t>
      </w:r>
      <w:r w:rsidR="005306BE" w:rsidRPr="004405A1">
        <w:rPr>
          <w:rFonts w:ascii="Allianz Neo" w:hAnsi="Allianz Neo"/>
        </w:rPr>
        <w:t>čtvrtletních</w:t>
      </w:r>
      <w:r w:rsidRPr="004405A1">
        <w:rPr>
          <w:rFonts w:ascii="Allianz Neo" w:hAnsi="Allianz Neo"/>
        </w:rPr>
        <w:t xml:space="preserve"> splátkách.</w:t>
      </w:r>
    </w:p>
    <w:p w14:paraId="502AF7BF" w14:textId="5C858939" w:rsidR="00212982" w:rsidRPr="004405A1" w:rsidRDefault="00212982" w:rsidP="00212982">
      <w:pPr>
        <w:widowControl w:val="0"/>
        <w:numPr>
          <w:ilvl w:val="0"/>
          <w:numId w:val="16"/>
        </w:numPr>
        <w:spacing w:after="60"/>
        <w:ind w:left="284" w:hanging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Počátek pojištění pro jednotlivé vozidlo nemůže být dřívější než počátek účinnosti Smlouvy.</w:t>
      </w:r>
    </w:p>
    <w:p w14:paraId="0FE561BB" w14:textId="6DE306BE" w:rsidR="00212982" w:rsidRPr="004405A1" w:rsidRDefault="00212982" w:rsidP="00212982">
      <w:pPr>
        <w:widowControl w:val="0"/>
        <w:spacing w:after="60"/>
        <w:jc w:val="both"/>
        <w:rPr>
          <w:rFonts w:ascii="Allianz Neo" w:hAnsi="Allianz Neo"/>
        </w:rPr>
      </w:pPr>
    </w:p>
    <w:p w14:paraId="2A71E7AD" w14:textId="77777777" w:rsidR="0028138D" w:rsidRPr="004405A1" w:rsidRDefault="00822D48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36" w:name="_Toc369698142"/>
      <w:bookmarkStart w:id="37" w:name="_Toc369698967"/>
      <w:r w:rsidRPr="004405A1">
        <w:rPr>
          <w:rFonts w:ascii="Allianz Neo" w:hAnsi="Allianz Neo"/>
          <w:bCs/>
          <w:szCs w:val="22"/>
        </w:rPr>
        <w:t>Článek 4</w:t>
      </w:r>
      <w:bookmarkEnd w:id="36"/>
      <w:bookmarkEnd w:id="37"/>
    </w:p>
    <w:p w14:paraId="6ED197D5" w14:textId="77777777" w:rsidR="0028138D" w:rsidRPr="004405A1" w:rsidRDefault="0028138D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38" w:name="_Toc369698143"/>
      <w:bookmarkStart w:id="39" w:name="_Toc369698968"/>
      <w:r w:rsidRPr="004405A1">
        <w:rPr>
          <w:rFonts w:ascii="Allianz Neo" w:hAnsi="Allianz Neo"/>
          <w:bCs/>
          <w:szCs w:val="22"/>
        </w:rPr>
        <w:t>Rozsah pojištění</w:t>
      </w:r>
      <w:bookmarkEnd w:id="38"/>
      <w:bookmarkEnd w:id="39"/>
    </w:p>
    <w:p w14:paraId="72655257" w14:textId="77777777" w:rsidR="00E27BFC" w:rsidRPr="004405A1" w:rsidRDefault="00E27BFC" w:rsidP="00E27BFC">
      <w:pPr>
        <w:pStyle w:val="Nadpis4"/>
        <w:keepNext w:val="0"/>
        <w:widowControl w:val="0"/>
        <w:rPr>
          <w:rFonts w:ascii="Allianz Neo" w:hAnsi="Allianz Neo"/>
          <w:b w:val="0"/>
          <w:sz w:val="10"/>
          <w:szCs w:val="10"/>
        </w:rPr>
      </w:pPr>
    </w:p>
    <w:p w14:paraId="713C577A" w14:textId="132188CE" w:rsidR="00212982" w:rsidRPr="004405A1" w:rsidRDefault="00212982" w:rsidP="00212982">
      <w:pPr>
        <w:widowControl w:val="0"/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Prostřednictvím Přihlášky vyplňované za využití softwaru Pojistitele a při respektování Pojistitelem daných pravidel je možné k jednotlivým vozidlům Souboru sjednat následující pojištění:</w:t>
      </w:r>
    </w:p>
    <w:p w14:paraId="68E2ACCD" w14:textId="53C9CFDB" w:rsidR="00212982" w:rsidRPr="004405A1" w:rsidRDefault="00212982" w:rsidP="00464AB5">
      <w:pPr>
        <w:pStyle w:val="Zkladntext3"/>
        <w:widowControl w:val="0"/>
        <w:numPr>
          <w:ilvl w:val="0"/>
          <w:numId w:val="23"/>
        </w:numPr>
        <w:spacing w:after="60"/>
        <w:ind w:left="284" w:hanging="284"/>
        <w:rPr>
          <w:rFonts w:ascii="Allianz Neo" w:hAnsi="Allianz Neo"/>
          <w:b/>
          <w:szCs w:val="22"/>
        </w:rPr>
      </w:pPr>
      <w:r w:rsidRPr="004405A1">
        <w:rPr>
          <w:rFonts w:ascii="Allianz Neo" w:hAnsi="Allianz Neo"/>
          <w:b/>
          <w:szCs w:val="22"/>
        </w:rPr>
        <w:t>Pojištění odpovědnosti z provozu vozidla (dále jen „PR“)</w:t>
      </w:r>
    </w:p>
    <w:p w14:paraId="196EAEF2" w14:textId="77777777" w:rsidR="005306BE" w:rsidRPr="004405A1" w:rsidRDefault="005306BE" w:rsidP="005306BE">
      <w:pPr>
        <w:widowControl w:val="0"/>
        <w:tabs>
          <w:tab w:val="left" w:pos="284"/>
        </w:tabs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PR se sjednává s limitem pojistného plnění:</w:t>
      </w:r>
    </w:p>
    <w:p w14:paraId="4A82DCD8" w14:textId="5594A1A4" w:rsidR="00212982" w:rsidRPr="004405A1" w:rsidRDefault="005306BE" w:rsidP="005306BE">
      <w:pPr>
        <w:widowControl w:val="0"/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 xml:space="preserve">       </w:t>
      </w:r>
      <w:r w:rsidR="00212982" w:rsidRPr="004405A1">
        <w:rPr>
          <w:rFonts w:ascii="Allianz Neo" w:hAnsi="Allianz Neo"/>
        </w:rPr>
        <w:t>150 000 000 Kč pro újmu na zdraví nebo usmrcením a 150 000 000 Kč pro věcné škody a ušlý zisk</w:t>
      </w:r>
    </w:p>
    <w:p w14:paraId="7137856C" w14:textId="5BD192D0" w:rsidR="00212982" w:rsidRPr="004405A1" w:rsidRDefault="00212982" w:rsidP="00212982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Oprávněnými osobami jsou poškození v souladu se zákonem o pojištění odpovědnosti z provozu vozidla, v platném znění.</w:t>
      </w:r>
    </w:p>
    <w:p w14:paraId="63A5BB06" w14:textId="7D92E77C" w:rsidR="00212982" w:rsidRPr="004405A1" w:rsidRDefault="00212982" w:rsidP="00212982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Společně s PR se sjednává Pojištění základní asistence. Za oprávněné osoby se považují řidič a osoby přepravované ve vozidle.</w:t>
      </w:r>
    </w:p>
    <w:p w14:paraId="742BC711" w14:textId="5B7FA818" w:rsidR="00212982" w:rsidRPr="004405A1" w:rsidRDefault="00212982" w:rsidP="00212982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Společně s PR se sjednává Právní poradenství na základě veřejného příslibu. Za oprávněné osoby se považují řidič a osoby přepravované ve vozidle.</w:t>
      </w:r>
    </w:p>
    <w:p w14:paraId="13B06875" w14:textId="2F4346B4" w:rsidR="00212982" w:rsidRPr="004405A1" w:rsidRDefault="00212982" w:rsidP="00464AB5">
      <w:pPr>
        <w:pStyle w:val="Zkladntext3"/>
        <w:widowControl w:val="0"/>
        <w:numPr>
          <w:ilvl w:val="0"/>
          <w:numId w:val="23"/>
        </w:numPr>
        <w:spacing w:after="60"/>
        <w:ind w:left="284" w:hanging="284"/>
        <w:rPr>
          <w:rFonts w:ascii="Allianz Neo" w:hAnsi="Allianz Neo"/>
          <w:b/>
          <w:szCs w:val="22"/>
        </w:rPr>
      </w:pPr>
      <w:r w:rsidRPr="004405A1">
        <w:rPr>
          <w:rFonts w:ascii="Allianz Neo" w:hAnsi="Allianz Neo"/>
          <w:b/>
          <w:szCs w:val="22"/>
        </w:rPr>
        <w:t>Havarijní pojištění (dále jen „HP“)</w:t>
      </w:r>
    </w:p>
    <w:p w14:paraId="0DB02953" w14:textId="77777777" w:rsidR="00B013BA" w:rsidRPr="004405A1" w:rsidRDefault="00B013BA" w:rsidP="00B013BA">
      <w:pPr>
        <w:widowControl w:val="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 xml:space="preserve">      Vozidla jsou pojištěna pro kombinaci rizik havárie, živelní událost, odcizení vandalismus se spoluúčastí </w:t>
      </w:r>
      <w:proofErr w:type="gramStart"/>
      <w:r w:rsidRPr="004405A1">
        <w:rPr>
          <w:rFonts w:ascii="Allianz Neo" w:hAnsi="Allianz Neo"/>
        </w:rPr>
        <w:t>5%</w:t>
      </w:r>
      <w:proofErr w:type="gramEnd"/>
      <w:r w:rsidRPr="004405A1">
        <w:rPr>
          <w:rFonts w:ascii="Allianz Neo" w:hAnsi="Allianz Neo"/>
        </w:rPr>
        <w:t xml:space="preserve">,     </w:t>
      </w:r>
    </w:p>
    <w:p w14:paraId="0927BB8B" w14:textId="37686AE6" w:rsidR="00B013BA" w:rsidRPr="004405A1" w:rsidRDefault="00B013BA" w:rsidP="00B013BA">
      <w:pPr>
        <w:widowControl w:val="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 xml:space="preserve">       min. 5 000,- Kč a </w:t>
      </w:r>
      <w:proofErr w:type="gramStart"/>
      <w:r w:rsidRPr="004405A1">
        <w:rPr>
          <w:rFonts w:ascii="Allianz Neo" w:hAnsi="Allianz Neo"/>
        </w:rPr>
        <w:t>1%</w:t>
      </w:r>
      <w:proofErr w:type="gramEnd"/>
      <w:r w:rsidRPr="004405A1">
        <w:rPr>
          <w:rFonts w:ascii="Allianz Neo" w:hAnsi="Allianz Neo"/>
        </w:rPr>
        <w:t xml:space="preserve"> min. 1 000,- Kč.</w:t>
      </w:r>
    </w:p>
    <w:p w14:paraId="5F4B56A7" w14:textId="5D5A60C1" w:rsidR="00E5147A" w:rsidRPr="004405A1" w:rsidRDefault="00E5147A" w:rsidP="00B013BA">
      <w:pPr>
        <w:widowControl w:val="0"/>
        <w:jc w:val="both"/>
        <w:rPr>
          <w:rFonts w:ascii="Allianz Neo" w:hAnsi="Allianz Neo" w:cs="AllianzSansLight"/>
          <w:lang w:bidi="hi-IN"/>
        </w:rPr>
      </w:pPr>
      <w:r w:rsidRPr="004405A1">
        <w:rPr>
          <w:rFonts w:ascii="Allianz Neo" w:hAnsi="Allianz Neo" w:cs="AllianzSansLight"/>
          <w:lang w:bidi="hi-IN"/>
        </w:rPr>
        <w:t xml:space="preserve">      V rámci HP je také pojištěna výbava vozidel IZS, dle zadávací dokumentace.</w:t>
      </w:r>
    </w:p>
    <w:p w14:paraId="651C47B8" w14:textId="2993ECCF" w:rsidR="00E45822" w:rsidRPr="004405A1" w:rsidRDefault="00E45822" w:rsidP="00B013BA">
      <w:pPr>
        <w:widowControl w:val="0"/>
        <w:jc w:val="both"/>
        <w:rPr>
          <w:rFonts w:ascii="Allianz Neo" w:hAnsi="Allianz Neo"/>
        </w:rPr>
      </w:pPr>
      <w:r w:rsidRPr="004405A1">
        <w:rPr>
          <w:rFonts w:ascii="Allianz Neo" w:hAnsi="Allianz Neo" w:cs="AllianzSansLight"/>
          <w:lang w:bidi="hi-IN"/>
        </w:rPr>
        <w:t xml:space="preserve">      Územní rozsah: Evropa.</w:t>
      </w:r>
    </w:p>
    <w:p w14:paraId="21BB7611" w14:textId="731F0C4C" w:rsidR="00212982" w:rsidRPr="004405A1" w:rsidRDefault="00212982" w:rsidP="00212982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HP lze sjednat pro libovolné pojistné nebezpečí uvedené v Pojistných podmínkách nebo jejich kombinaci s výjimkou pojistných nebezpečí odcizení, vandalismu a poškození nebo zničení zaparkovaného vozidla zvířetem, která musí být vždy sjednána společně.</w:t>
      </w:r>
    </w:p>
    <w:p w14:paraId="2FAD3209" w14:textId="77777777" w:rsidR="00212982" w:rsidRPr="004405A1" w:rsidRDefault="00212982" w:rsidP="00212982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Za oprávněnou osobu se považuje vlastník konkrétního vozidla.</w:t>
      </w:r>
    </w:p>
    <w:p w14:paraId="2F746AD3" w14:textId="77A99220" w:rsidR="00212982" w:rsidRPr="004405A1" w:rsidRDefault="00212982" w:rsidP="00212982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lastRenderedPageBreak/>
        <w:t>Společně s HP se sjednává Pojištění základní asistence. Za oprávněné osoby se považují řidič a osoby přepravované ve vozidle.</w:t>
      </w:r>
    </w:p>
    <w:p w14:paraId="3B483DA0" w14:textId="7FAE5F0F" w:rsidR="00542E2C" w:rsidRPr="004405A1" w:rsidRDefault="00542E2C" w:rsidP="00464AB5">
      <w:pPr>
        <w:pStyle w:val="Zkladntext3"/>
        <w:widowControl w:val="0"/>
        <w:spacing w:after="60"/>
        <w:ind w:left="284"/>
        <w:rPr>
          <w:rFonts w:ascii="Allianz Neo" w:hAnsi="Allianz Neo"/>
          <w:b/>
          <w:szCs w:val="22"/>
        </w:rPr>
      </w:pPr>
      <w:r w:rsidRPr="004405A1">
        <w:rPr>
          <w:rFonts w:ascii="Allianz Neo" w:hAnsi="Allianz Neo"/>
          <w:b/>
          <w:szCs w:val="22"/>
        </w:rPr>
        <w:t>Pro potřeby výpočtu pojistného HP se při sjednání pojištění vychází (nezávisle na stáří vozidla):</w:t>
      </w:r>
    </w:p>
    <w:p w14:paraId="515230A9" w14:textId="391AC325" w:rsidR="00542E2C" w:rsidRPr="004405A1" w:rsidRDefault="00542E2C" w:rsidP="00091F7A">
      <w:pPr>
        <w:pStyle w:val="Odstavecseseznamem"/>
        <w:widowControl w:val="0"/>
        <w:numPr>
          <w:ilvl w:val="0"/>
          <w:numId w:val="34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 ceny nového nebo ojetého vozidla včetně výbavy doložené fakturou vystavenou prodejcem nových nebo ojetých vozidel v ČR, nebo</w:t>
      </w:r>
    </w:p>
    <w:p w14:paraId="7D6B2C7F" w14:textId="0D73C999" w:rsidR="00542E2C" w:rsidRPr="004405A1" w:rsidRDefault="00542E2C" w:rsidP="00091F7A">
      <w:pPr>
        <w:pStyle w:val="Odstavecseseznamem"/>
        <w:widowControl w:val="0"/>
        <w:numPr>
          <w:ilvl w:val="0"/>
          <w:numId w:val="34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 ceny ojetého vozidla včetně výbavy stanovené Pojistníkem na jeho vlastní odpovědnost,</w:t>
      </w:r>
    </w:p>
    <w:p w14:paraId="1396EFD0" w14:textId="1A305EC6" w:rsidR="00542E2C" w:rsidRPr="004405A1" w:rsidRDefault="00542E2C" w:rsidP="00091F7A">
      <w:pPr>
        <w:pStyle w:val="Odstavecseseznamem"/>
        <w:widowControl w:val="0"/>
        <w:numPr>
          <w:ilvl w:val="0"/>
          <w:numId w:val="34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 ceníku implementovaného v softwaru Pojistitele pro sjednávání pojištění.</w:t>
      </w:r>
    </w:p>
    <w:p w14:paraId="41D1DBA2" w14:textId="0EF31459" w:rsidR="00542E2C" w:rsidRPr="004405A1" w:rsidRDefault="00542E2C" w:rsidP="00542E2C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Pojistná částka v HP odpovídá po celou dobu pojištění obvyklé ceně vozidla včetně výbavy, maximálně však výchozí ceně vozidla zjištěné z faktury nebo stanovené Pojistníkem na jeho odpovědnost.</w:t>
      </w:r>
    </w:p>
    <w:p w14:paraId="5B1D2F58" w14:textId="5BD7D674" w:rsidR="00212982" w:rsidRPr="004405A1" w:rsidRDefault="00542E2C" w:rsidP="00542E2C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Pojistník je oprávněn v souvislosti s poklesem ceny vozidla žádat Pojistitele vždy ke konci pojistného období o přepočet výše pojistného formou ukončení všech stávajících a sjednáním nových pojištění k témuž vozidlu.</w:t>
      </w:r>
    </w:p>
    <w:p w14:paraId="5A735B0F" w14:textId="77777777" w:rsidR="00542E2C" w:rsidRPr="004405A1" w:rsidRDefault="00542E2C" w:rsidP="00464AB5">
      <w:pPr>
        <w:pStyle w:val="Zkladntext3"/>
        <w:widowControl w:val="0"/>
        <w:spacing w:after="60"/>
        <w:ind w:left="284"/>
        <w:rPr>
          <w:rFonts w:ascii="Allianz Neo" w:hAnsi="Allianz Neo"/>
          <w:b/>
          <w:szCs w:val="22"/>
        </w:rPr>
      </w:pPr>
      <w:r w:rsidRPr="004405A1">
        <w:rPr>
          <w:rFonts w:ascii="Allianz Neo" w:hAnsi="Allianz Neo"/>
          <w:b/>
          <w:szCs w:val="22"/>
        </w:rPr>
        <w:t>Doplňková pojištění:</w:t>
      </w:r>
    </w:p>
    <w:p w14:paraId="167935DA" w14:textId="06A11994" w:rsidR="00542E2C" w:rsidRPr="004405A1" w:rsidRDefault="00542E2C" w:rsidP="00542E2C">
      <w:pPr>
        <w:pStyle w:val="Odstavecseseznamem"/>
        <w:widowControl w:val="0"/>
        <w:numPr>
          <w:ilvl w:val="0"/>
          <w:numId w:val="31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Pojištění skel vozidla</w:t>
      </w:r>
    </w:p>
    <w:p w14:paraId="4313B926" w14:textId="77777777" w:rsidR="00542E2C" w:rsidRPr="004405A1" w:rsidRDefault="00542E2C" w:rsidP="00542E2C">
      <w:pPr>
        <w:pStyle w:val="Odstavecseseznamem"/>
        <w:widowControl w:val="0"/>
        <w:spacing w:after="60"/>
        <w:ind w:left="567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Za oprávněnou osobu se považuje vlastník konkrétního vozidla.</w:t>
      </w:r>
    </w:p>
    <w:p w14:paraId="02CB793D" w14:textId="1729DCD9" w:rsidR="00A45ED4" w:rsidRPr="004405A1" w:rsidRDefault="00A45ED4" w:rsidP="00542E2C">
      <w:pPr>
        <w:pStyle w:val="Odstavecseseznamem"/>
        <w:widowControl w:val="0"/>
        <w:spacing w:after="60"/>
        <w:ind w:left="567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Sjednává se bez spoluúčasti.</w:t>
      </w:r>
    </w:p>
    <w:p w14:paraId="6FF789BE" w14:textId="4CEA1EB5" w:rsidR="00542E2C" w:rsidRPr="004405A1" w:rsidRDefault="00542E2C" w:rsidP="00765CBE">
      <w:pPr>
        <w:pStyle w:val="Odstavecseseznamem"/>
        <w:widowControl w:val="0"/>
        <w:numPr>
          <w:ilvl w:val="0"/>
          <w:numId w:val="31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Pojištění zavazadel ve vozidle – je možné ho sjednat a může trvat pouze společně s HP.</w:t>
      </w:r>
    </w:p>
    <w:p w14:paraId="01B5E795" w14:textId="0703AB78" w:rsidR="00542E2C" w:rsidRPr="004405A1" w:rsidRDefault="00542E2C" w:rsidP="00542E2C">
      <w:pPr>
        <w:pStyle w:val="Odstavecseseznamem"/>
        <w:widowControl w:val="0"/>
        <w:spacing w:after="60"/>
        <w:ind w:left="567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Za oprávněné osoby se považují vlastníci zavazadel, na které se pojištění vztahuje.</w:t>
      </w:r>
    </w:p>
    <w:p w14:paraId="3A81F36E" w14:textId="70F3D9A7" w:rsidR="00542E2C" w:rsidRPr="004405A1" w:rsidRDefault="00542E2C" w:rsidP="00542E2C">
      <w:pPr>
        <w:pStyle w:val="Odstavecseseznamem"/>
        <w:widowControl w:val="0"/>
        <w:numPr>
          <w:ilvl w:val="0"/>
          <w:numId w:val="31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Pojištění pro případ úhrady nákladů za nájem náhradního vozidla.</w:t>
      </w:r>
    </w:p>
    <w:p w14:paraId="26649490" w14:textId="77777777" w:rsidR="00542E2C" w:rsidRPr="004405A1" w:rsidRDefault="00542E2C" w:rsidP="00542E2C">
      <w:pPr>
        <w:pStyle w:val="Odstavecseseznamem"/>
        <w:widowControl w:val="0"/>
        <w:spacing w:after="60"/>
        <w:ind w:left="567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Za oprávněnou osobu se považuje oprávněný uživatel vozidla.</w:t>
      </w:r>
    </w:p>
    <w:p w14:paraId="61BAFB27" w14:textId="132564CD" w:rsidR="00542E2C" w:rsidRPr="004405A1" w:rsidRDefault="00542E2C" w:rsidP="00827734">
      <w:pPr>
        <w:pStyle w:val="Odstavecseseznamem"/>
        <w:widowControl w:val="0"/>
        <w:numPr>
          <w:ilvl w:val="0"/>
          <w:numId w:val="31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Pojištění pro případ škody na vozidle způsobené provozem jiného vozidla – je možné ho sjednat a může trvat pouze společně s PR.</w:t>
      </w:r>
    </w:p>
    <w:p w14:paraId="5D41F9E2" w14:textId="77777777" w:rsidR="00542E2C" w:rsidRPr="004405A1" w:rsidRDefault="00542E2C" w:rsidP="00542E2C">
      <w:pPr>
        <w:pStyle w:val="Odstavecseseznamem"/>
        <w:widowControl w:val="0"/>
        <w:spacing w:after="60"/>
        <w:ind w:left="567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Za oprávněnou osobu se považuje vlastník konkrétního vozidla.</w:t>
      </w:r>
    </w:p>
    <w:p w14:paraId="471C3076" w14:textId="5CEC2B46" w:rsidR="00542E2C" w:rsidRPr="004405A1" w:rsidRDefault="00542E2C" w:rsidP="00542E2C">
      <w:pPr>
        <w:pStyle w:val="Odstavecseseznamem"/>
        <w:widowControl w:val="0"/>
        <w:numPr>
          <w:ilvl w:val="0"/>
          <w:numId w:val="31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Pojištění asistence PLUS</w:t>
      </w:r>
    </w:p>
    <w:p w14:paraId="7C230E5D" w14:textId="1F7C0526" w:rsidR="00212982" w:rsidRPr="004405A1" w:rsidRDefault="00542E2C" w:rsidP="00542E2C">
      <w:pPr>
        <w:pStyle w:val="Odstavecseseznamem"/>
        <w:widowControl w:val="0"/>
        <w:spacing w:after="60"/>
        <w:ind w:left="567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Za oprávněné osoby se považují řidič a osoby přepravované ve vozidle.</w:t>
      </w:r>
    </w:p>
    <w:p w14:paraId="4F2EA319" w14:textId="07EECAD2" w:rsidR="00542E2C" w:rsidRPr="004405A1" w:rsidRDefault="00542E2C" w:rsidP="00464AB5">
      <w:pPr>
        <w:pStyle w:val="Zkladntext3"/>
        <w:widowControl w:val="0"/>
        <w:numPr>
          <w:ilvl w:val="0"/>
          <w:numId w:val="23"/>
        </w:numPr>
        <w:spacing w:after="60"/>
        <w:ind w:left="284" w:hanging="284"/>
        <w:rPr>
          <w:rFonts w:ascii="Allianz Neo" w:hAnsi="Allianz Neo"/>
          <w:b/>
          <w:szCs w:val="22"/>
        </w:rPr>
      </w:pPr>
      <w:r w:rsidRPr="004405A1">
        <w:rPr>
          <w:rFonts w:ascii="Allianz Neo" w:hAnsi="Allianz Neo"/>
          <w:b/>
          <w:szCs w:val="22"/>
        </w:rPr>
        <w:t>Úrazové pojištění osob ve vozidle</w:t>
      </w:r>
    </w:p>
    <w:p w14:paraId="72115E8A" w14:textId="6F396399" w:rsidR="00542E2C" w:rsidRPr="004405A1" w:rsidRDefault="00542E2C" w:rsidP="00542E2C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Úrazové pojištění osob ve vozidle lze sjednat alternativně pouze pro řidiče, nebo pro všechny osoby přepravované ve vozidle max. s trojnásobkem základních pojistných částek pro vozidla do 25 míst k sezení, s dvojnásobkem základních pojistných částek pro vozidla do 35 míst k sezení a s jednonásobkem základních pojistných částek pro vozidla do 75 míst k sezení. Pro sjednání pojištění k vozidlům s počtem míst k sezení vyšším než 75 je třeba vždy předchozího písemného souhlasu Pojistitele. Bez jeho předchozího písemného souhlasu ke vzniku pojištění nedojde.</w:t>
      </w:r>
    </w:p>
    <w:p w14:paraId="3AB9B60B" w14:textId="3299D35A" w:rsidR="00212982" w:rsidRPr="004405A1" w:rsidRDefault="00542E2C" w:rsidP="00542E2C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 xml:space="preserve">Za oprávněné osoby se považují </w:t>
      </w:r>
      <w:proofErr w:type="gramStart"/>
      <w:r w:rsidRPr="004405A1">
        <w:rPr>
          <w:rFonts w:ascii="Allianz Neo" w:hAnsi="Allianz Neo"/>
        </w:rPr>
        <w:t>řidič</w:t>
      </w:r>
      <w:proofErr w:type="gramEnd"/>
      <w:r w:rsidRPr="004405A1">
        <w:rPr>
          <w:rFonts w:ascii="Allianz Neo" w:hAnsi="Allianz Neo"/>
        </w:rPr>
        <w:t xml:space="preserve"> resp. i další osoby přepravované ve vozidle.</w:t>
      </w:r>
    </w:p>
    <w:p w14:paraId="0C2C5F33" w14:textId="38D0FC43" w:rsidR="00227539" w:rsidRPr="004405A1" w:rsidRDefault="00227539" w:rsidP="00227539">
      <w:pPr>
        <w:autoSpaceDE w:val="0"/>
        <w:autoSpaceDN w:val="0"/>
        <w:adjustRightInd w:val="0"/>
        <w:rPr>
          <w:rFonts w:ascii="Allianz Neo" w:hAnsi="Allianz Neo" w:cs="ArialMT"/>
          <w:lang w:bidi="hi-IN"/>
        </w:rPr>
      </w:pPr>
      <w:r w:rsidRPr="004405A1">
        <w:rPr>
          <w:rFonts w:ascii="Allianz Neo" w:hAnsi="Allianz Neo" w:cs="ArialMT"/>
          <w:lang w:bidi="hi-IN"/>
        </w:rPr>
        <w:t xml:space="preserve">     Pojištění úrazu přepravovaných osob se základními limity plnění:</w:t>
      </w:r>
    </w:p>
    <w:p w14:paraId="7E36C04D" w14:textId="77777777" w:rsidR="00227539" w:rsidRPr="004405A1" w:rsidRDefault="00227539" w:rsidP="00227539">
      <w:pPr>
        <w:autoSpaceDE w:val="0"/>
        <w:autoSpaceDN w:val="0"/>
        <w:adjustRightInd w:val="0"/>
        <w:rPr>
          <w:rFonts w:ascii="Allianz Neo" w:hAnsi="Allianz Neo" w:cs="ArialMT"/>
          <w:lang w:bidi="hi-IN"/>
        </w:rPr>
      </w:pPr>
    </w:p>
    <w:p w14:paraId="1D4CD29D" w14:textId="177CE5E9" w:rsidR="00227539" w:rsidRPr="004405A1" w:rsidRDefault="00227539" w:rsidP="00227539">
      <w:pPr>
        <w:autoSpaceDE w:val="0"/>
        <w:autoSpaceDN w:val="0"/>
        <w:adjustRightInd w:val="0"/>
        <w:rPr>
          <w:rFonts w:ascii="Allianz Neo" w:hAnsi="Allianz Neo" w:cs="ArialMT"/>
          <w:lang w:bidi="hi-IN"/>
        </w:rPr>
      </w:pPr>
      <w:r w:rsidRPr="004405A1">
        <w:rPr>
          <w:rFonts w:ascii="Allianz Neo" w:hAnsi="Allianz Neo" w:cs="ArialMT"/>
          <w:lang w:bidi="hi-IN"/>
        </w:rPr>
        <w:t xml:space="preserve">     smrt následkem úrazu 200.000 Kč</w:t>
      </w:r>
    </w:p>
    <w:p w14:paraId="27389585" w14:textId="4BB2E285" w:rsidR="00227539" w:rsidRPr="004405A1" w:rsidRDefault="00227539" w:rsidP="00227539">
      <w:pPr>
        <w:autoSpaceDE w:val="0"/>
        <w:autoSpaceDN w:val="0"/>
        <w:adjustRightInd w:val="0"/>
        <w:rPr>
          <w:rFonts w:ascii="Allianz Neo" w:hAnsi="Allianz Neo" w:cs="ArialMT"/>
          <w:lang w:bidi="hi-IN"/>
        </w:rPr>
      </w:pPr>
      <w:r w:rsidRPr="004405A1">
        <w:rPr>
          <w:rFonts w:ascii="Allianz Neo" w:hAnsi="Allianz Neo" w:cs="ArialMT"/>
          <w:lang w:bidi="hi-IN"/>
        </w:rPr>
        <w:t xml:space="preserve">     trvalé následky úrazu 400.000 Kč</w:t>
      </w:r>
    </w:p>
    <w:p w14:paraId="7E947014" w14:textId="25E5EA13" w:rsidR="004405A1" w:rsidRDefault="00227539" w:rsidP="004405A1">
      <w:pPr>
        <w:widowControl w:val="0"/>
        <w:tabs>
          <w:tab w:val="left" w:pos="284"/>
        </w:tabs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 w:cs="ArialMT"/>
          <w:lang w:bidi="hi-IN"/>
        </w:rPr>
        <w:t xml:space="preserve">     denní odškodné v případě úrazu 100 Kč</w:t>
      </w:r>
    </w:p>
    <w:p w14:paraId="44758C0A" w14:textId="77777777" w:rsidR="004405A1" w:rsidRPr="004405A1" w:rsidRDefault="004405A1" w:rsidP="00B903AA">
      <w:pPr>
        <w:widowControl w:val="0"/>
        <w:spacing w:after="60"/>
        <w:jc w:val="both"/>
        <w:rPr>
          <w:rFonts w:ascii="Allianz Neo" w:hAnsi="Allianz Neo"/>
        </w:rPr>
      </w:pPr>
    </w:p>
    <w:p w14:paraId="523624CF" w14:textId="77777777" w:rsidR="002E59BE" w:rsidRPr="004405A1" w:rsidRDefault="002E59BE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40" w:name="_Toc369698144"/>
      <w:bookmarkStart w:id="41" w:name="_Toc369698969"/>
      <w:r w:rsidRPr="004405A1">
        <w:rPr>
          <w:rFonts w:ascii="Allianz Neo" w:hAnsi="Allianz Neo"/>
          <w:bCs/>
          <w:szCs w:val="22"/>
        </w:rPr>
        <w:t>Článek 5</w:t>
      </w:r>
      <w:bookmarkEnd w:id="40"/>
      <w:bookmarkEnd w:id="41"/>
    </w:p>
    <w:p w14:paraId="022F0147" w14:textId="77777777" w:rsidR="002E59BE" w:rsidRPr="004405A1" w:rsidRDefault="002E59BE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42" w:name="_Toc369698145"/>
      <w:bookmarkStart w:id="43" w:name="_Toc369698970"/>
      <w:r w:rsidRPr="004405A1">
        <w:rPr>
          <w:rFonts w:ascii="Allianz Neo" w:hAnsi="Allianz Neo"/>
          <w:bCs/>
          <w:szCs w:val="22"/>
        </w:rPr>
        <w:t>Pojistné, slevy a přirážky</w:t>
      </w:r>
      <w:bookmarkEnd w:id="42"/>
      <w:bookmarkEnd w:id="43"/>
    </w:p>
    <w:p w14:paraId="0F317D14" w14:textId="77777777" w:rsidR="00E27BFC" w:rsidRPr="004405A1" w:rsidRDefault="00E27BFC" w:rsidP="00E27BFC">
      <w:pPr>
        <w:pStyle w:val="Nadpis4"/>
        <w:keepNext w:val="0"/>
        <w:widowControl w:val="0"/>
        <w:rPr>
          <w:rFonts w:ascii="Allianz Neo" w:hAnsi="Allianz Neo"/>
          <w:b w:val="0"/>
          <w:sz w:val="10"/>
          <w:szCs w:val="10"/>
        </w:rPr>
      </w:pPr>
    </w:p>
    <w:p w14:paraId="409EC92B" w14:textId="77777777" w:rsidR="009C73A5" w:rsidRDefault="009C73A5" w:rsidP="009C73A5">
      <w:pPr>
        <w:pStyle w:val="Odstavecseseznamem"/>
        <w:numPr>
          <w:ilvl w:val="0"/>
          <w:numId w:val="2"/>
        </w:numPr>
        <w:spacing w:after="120"/>
        <w:jc w:val="both"/>
        <w:rPr>
          <w:rFonts w:ascii="Allianz Neo" w:hAnsi="Allianz Neo"/>
          <w:color w:val="000000"/>
        </w:rPr>
      </w:pPr>
      <w:r w:rsidRPr="004405A1">
        <w:rPr>
          <w:rFonts w:ascii="Allianz Neo" w:hAnsi="Allianz Neo"/>
          <w:color w:val="000000"/>
        </w:rPr>
        <w:t xml:space="preserve">Při sjednání pojištění ke konkrétnímu vozidlu Souboru se při kalkulaci pojistného vychází ze sazebníků Pojistitele, které jsou v době sjednání konkrétního pojištění součástí softwaru pro sjednávání pojištění prostřednictvím Přihlášky (sazebníky Allianz </w:t>
      </w:r>
      <w:proofErr w:type="spellStart"/>
      <w:r w:rsidRPr="004405A1">
        <w:rPr>
          <w:rFonts w:ascii="Allianz Neo" w:hAnsi="Allianz Neo"/>
          <w:color w:val="000000"/>
        </w:rPr>
        <w:t>Autoflotily</w:t>
      </w:r>
      <w:proofErr w:type="spellEnd"/>
      <w:r w:rsidRPr="004405A1">
        <w:rPr>
          <w:rFonts w:ascii="Allianz Neo" w:hAnsi="Allianz Neo"/>
          <w:color w:val="000000"/>
        </w:rPr>
        <w:t xml:space="preserve"> 2014), platných k datu počátku pojištění. Může být změněna v souvislosti se změnou seznamu pojištěných vozidel (např. změna rozsahu </w:t>
      </w:r>
      <w:proofErr w:type="gramStart"/>
      <w:r w:rsidRPr="004405A1">
        <w:rPr>
          <w:rFonts w:ascii="Allianz Neo" w:hAnsi="Allianz Neo"/>
          <w:color w:val="000000"/>
        </w:rPr>
        <w:t>pojištění</w:t>
      </w:r>
      <w:proofErr w:type="gramEnd"/>
      <w:r w:rsidRPr="004405A1">
        <w:rPr>
          <w:rFonts w:ascii="Allianz Neo" w:hAnsi="Allianz Neo"/>
          <w:color w:val="000000"/>
        </w:rPr>
        <w:t xml:space="preserve"> tj. počet a skladba vozidel). Sazby pojistného budou garantovány po celou dobu plnění veřejné zakázky, a to i v případě nově zařazených vozidel, bez ohledu na skutečný škodní průběh po dobu trvání pojistných smluv. </w:t>
      </w:r>
    </w:p>
    <w:p w14:paraId="5442EBBC" w14:textId="77777777" w:rsidR="004405A1" w:rsidRDefault="004405A1" w:rsidP="004405A1">
      <w:pPr>
        <w:spacing w:after="120"/>
        <w:jc w:val="both"/>
        <w:rPr>
          <w:rFonts w:ascii="Allianz Neo" w:hAnsi="Allianz Neo"/>
          <w:color w:val="000000"/>
        </w:rPr>
      </w:pPr>
    </w:p>
    <w:p w14:paraId="6A311445" w14:textId="77777777" w:rsidR="004405A1" w:rsidRDefault="004405A1" w:rsidP="004405A1">
      <w:pPr>
        <w:spacing w:after="120"/>
        <w:jc w:val="both"/>
        <w:rPr>
          <w:rFonts w:ascii="Allianz Neo" w:hAnsi="Allianz Neo"/>
          <w:color w:val="000000"/>
        </w:rPr>
      </w:pPr>
    </w:p>
    <w:p w14:paraId="6E7E3DA1" w14:textId="77777777" w:rsidR="004405A1" w:rsidRPr="004405A1" w:rsidRDefault="004405A1" w:rsidP="004405A1">
      <w:pPr>
        <w:spacing w:after="120"/>
        <w:jc w:val="both"/>
        <w:rPr>
          <w:rFonts w:ascii="Allianz Neo" w:hAnsi="Allianz Neo"/>
          <w:color w:val="000000"/>
        </w:rPr>
      </w:pPr>
    </w:p>
    <w:p w14:paraId="269842AD" w14:textId="3DC3C475" w:rsidR="009C73A5" w:rsidRPr="004405A1" w:rsidRDefault="009C73A5" w:rsidP="009C73A5">
      <w:pPr>
        <w:numPr>
          <w:ilvl w:val="0"/>
          <w:numId w:val="2"/>
        </w:numPr>
        <w:tabs>
          <w:tab w:val="num" w:pos="360"/>
        </w:tabs>
        <w:jc w:val="both"/>
        <w:rPr>
          <w:rFonts w:ascii="Allianz Neo" w:hAnsi="Allianz Neo"/>
          <w:color w:val="000000"/>
        </w:rPr>
      </w:pPr>
      <w:r w:rsidRPr="004405A1">
        <w:rPr>
          <w:rFonts w:ascii="Allianz Neo" w:hAnsi="Allianz Neo"/>
          <w:color w:val="000000"/>
        </w:rPr>
        <w:t xml:space="preserve">Celková nabídková cena pro povinné ručení, havarijní pojištění a doplňkové pojištění se sjednává ve výši 794 </w:t>
      </w:r>
      <w:proofErr w:type="gramStart"/>
      <w:r w:rsidRPr="004405A1">
        <w:rPr>
          <w:rFonts w:ascii="Allianz Neo" w:hAnsi="Allianz Neo"/>
          <w:color w:val="000000"/>
        </w:rPr>
        <w:t>146 ,</w:t>
      </w:r>
      <w:proofErr w:type="gramEnd"/>
      <w:r w:rsidRPr="004405A1">
        <w:rPr>
          <w:rFonts w:ascii="Allianz Neo" w:hAnsi="Allianz Neo"/>
          <w:color w:val="000000"/>
        </w:rPr>
        <w:t xml:space="preserve">- Kč bez DPH za  roční pojistné ( 01.04.2025 – 31.03.2028 ), celková nabídková cena pro povinné ručení, havarijní pojištění a doplňkové pojištění se sjednává ve výši 2 382 438,- Kč bez DPH za  </w:t>
      </w:r>
      <w:r w:rsidR="00173E56" w:rsidRPr="004405A1">
        <w:rPr>
          <w:rFonts w:ascii="Allianz Neo" w:hAnsi="Allianz Neo"/>
          <w:color w:val="000000"/>
        </w:rPr>
        <w:t>tři</w:t>
      </w:r>
      <w:r w:rsidRPr="004405A1">
        <w:rPr>
          <w:rFonts w:ascii="Allianz Neo" w:hAnsi="Allianz Neo"/>
          <w:color w:val="000000"/>
        </w:rPr>
        <w:t xml:space="preserve"> roční pojistné ( 01.04. 2025 – 31. 03. 2028).</w:t>
      </w:r>
    </w:p>
    <w:p w14:paraId="4F1B1236" w14:textId="77777777" w:rsidR="00227539" w:rsidRPr="004405A1" w:rsidRDefault="00227539" w:rsidP="00227539">
      <w:pPr>
        <w:ind w:left="360"/>
        <w:jc w:val="both"/>
        <w:rPr>
          <w:rFonts w:ascii="Allianz Neo" w:hAnsi="Allianz Neo"/>
          <w:color w:val="000000"/>
        </w:rPr>
      </w:pPr>
    </w:p>
    <w:p w14:paraId="6138096B" w14:textId="314C68BB" w:rsidR="00B87D8A" w:rsidRPr="004405A1" w:rsidRDefault="00B87D8A" w:rsidP="00B87D8A">
      <w:pPr>
        <w:pStyle w:val="Zkladntext3"/>
        <w:widowControl w:val="0"/>
        <w:numPr>
          <w:ilvl w:val="0"/>
          <w:numId w:val="2"/>
        </w:numPr>
        <w:spacing w:after="60"/>
        <w:ind w:left="284" w:hanging="284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 xml:space="preserve">Ujednávají se flotilové </w:t>
      </w:r>
      <w:r w:rsidR="009C73A5" w:rsidRPr="004405A1">
        <w:rPr>
          <w:rFonts w:ascii="Allianz Neo" w:hAnsi="Allianz Neo"/>
          <w:color w:val="000000"/>
          <w:sz w:val="20"/>
        </w:rPr>
        <w:t>slevy</w:t>
      </w:r>
      <w:r w:rsidRPr="004405A1">
        <w:rPr>
          <w:rFonts w:ascii="Allianz Neo" w:hAnsi="Allianz Neo"/>
          <w:color w:val="000000"/>
          <w:sz w:val="20"/>
        </w:rPr>
        <w:t xml:space="preserve"> uplatňované při kalkulaci ročního pojistného u těchto pojištění:</w:t>
      </w:r>
    </w:p>
    <w:p w14:paraId="1327B763" w14:textId="0E533C21" w:rsidR="00B87D8A" w:rsidRPr="004405A1" w:rsidRDefault="00B87D8A" w:rsidP="00B87D8A">
      <w:pPr>
        <w:pStyle w:val="Zkladntext3"/>
        <w:widowControl w:val="0"/>
        <w:numPr>
          <w:ilvl w:val="0"/>
          <w:numId w:val="19"/>
        </w:numPr>
        <w:spacing w:after="60"/>
        <w:ind w:left="567" w:hanging="283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 xml:space="preserve">PR – sleva </w:t>
      </w:r>
      <w:r w:rsidR="009C73A5" w:rsidRPr="004405A1">
        <w:rPr>
          <w:rFonts w:ascii="Allianz Neo" w:hAnsi="Allianz Neo"/>
          <w:color w:val="000000"/>
          <w:sz w:val="20"/>
        </w:rPr>
        <w:t>76</w:t>
      </w:r>
      <w:r w:rsidRPr="004405A1">
        <w:rPr>
          <w:rFonts w:ascii="Allianz Neo" w:hAnsi="Allianz Neo"/>
          <w:color w:val="000000"/>
          <w:sz w:val="20"/>
        </w:rPr>
        <w:t>%</w:t>
      </w:r>
    </w:p>
    <w:p w14:paraId="75B2F9B9" w14:textId="56BD0341" w:rsidR="00B87D8A" w:rsidRPr="004405A1" w:rsidRDefault="00B87D8A" w:rsidP="00B87D8A">
      <w:pPr>
        <w:pStyle w:val="Zkladntext3"/>
        <w:widowControl w:val="0"/>
        <w:numPr>
          <w:ilvl w:val="0"/>
          <w:numId w:val="19"/>
        </w:numPr>
        <w:spacing w:after="60"/>
        <w:ind w:left="567" w:hanging="283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 xml:space="preserve">HP – sleva </w:t>
      </w:r>
      <w:r w:rsidR="009C73A5" w:rsidRPr="004405A1">
        <w:rPr>
          <w:rFonts w:ascii="Allianz Neo" w:hAnsi="Allianz Neo"/>
          <w:color w:val="000000"/>
          <w:sz w:val="20"/>
        </w:rPr>
        <w:t>76</w:t>
      </w:r>
      <w:r w:rsidRPr="004405A1">
        <w:rPr>
          <w:rFonts w:ascii="Allianz Neo" w:hAnsi="Allianz Neo"/>
          <w:color w:val="000000"/>
          <w:sz w:val="20"/>
        </w:rPr>
        <w:t>%</w:t>
      </w:r>
    </w:p>
    <w:p w14:paraId="1A468270" w14:textId="4932F3A7" w:rsidR="00B87D8A" w:rsidRPr="004405A1" w:rsidRDefault="00B87D8A" w:rsidP="0062276D">
      <w:pPr>
        <w:pStyle w:val="Zkladntext3"/>
        <w:widowControl w:val="0"/>
        <w:numPr>
          <w:ilvl w:val="0"/>
          <w:numId w:val="2"/>
        </w:numPr>
        <w:spacing w:after="60"/>
        <w:ind w:left="284" w:hanging="284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Ujednává se neuplatňování systému bonus/malus v PR i HP a v HP neposkytování slev za zabezpečení vozidla.</w:t>
      </w:r>
    </w:p>
    <w:p w14:paraId="2AA3FFC0" w14:textId="501506FC" w:rsidR="00B87D8A" w:rsidRPr="004405A1" w:rsidRDefault="00B87D8A" w:rsidP="00A04B6B">
      <w:pPr>
        <w:pStyle w:val="Zkladntext3"/>
        <w:widowControl w:val="0"/>
        <w:numPr>
          <w:ilvl w:val="0"/>
          <w:numId w:val="2"/>
        </w:numPr>
        <w:spacing w:after="60"/>
        <w:ind w:left="284" w:hanging="284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Pojistitel provádí předpis (vyúčtování) pojistného ve výši odpovídající dohodnutému intervalu placení pojistného, a to vždy pro celý Soubor najednou. Odchylně od Pojistných podmínek se ujednává, že pojistné je splatné k datu splatnosti uvedenému na tomto předpisu (vyúčtování) pojistného.</w:t>
      </w:r>
    </w:p>
    <w:p w14:paraId="72F42E47" w14:textId="3EC2645C" w:rsidR="00B87D8A" w:rsidRPr="004405A1" w:rsidRDefault="00B87D8A" w:rsidP="00D93683">
      <w:pPr>
        <w:pStyle w:val="Zkladntext3"/>
        <w:widowControl w:val="0"/>
        <w:numPr>
          <w:ilvl w:val="0"/>
          <w:numId w:val="2"/>
        </w:numPr>
        <w:spacing w:after="60"/>
        <w:ind w:left="284" w:hanging="284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Zaplaceným pojistným uhrazuje Pojistitel své pohledávky na pojistném v pořadí, v jakém po sobě vznikly.</w:t>
      </w:r>
    </w:p>
    <w:p w14:paraId="5A4A236D" w14:textId="3AF64B8F" w:rsidR="00B87D8A" w:rsidRPr="004405A1" w:rsidRDefault="00B87D8A" w:rsidP="00167933">
      <w:pPr>
        <w:pStyle w:val="Zkladntext3"/>
        <w:widowControl w:val="0"/>
        <w:numPr>
          <w:ilvl w:val="0"/>
          <w:numId w:val="2"/>
        </w:numPr>
        <w:spacing w:after="60"/>
        <w:ind w:left="284" w:hanging="284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Úhradu pojistného provádí Pojistník bezhotovostně na základě Pojistitelem vyhotoveného vyúčtování pojistného za celý Soubor. Pojistné se považuje za uhrazené jeho připsáním na určený účet Pojistitele.</w:t>
      </w:r>
    </w:p>
    <w:p w14:paraId="0EB2779A" w14:textId="26191AD0" w:rsidR="00B87D8A" w:rsidRPr="004405A1" w:rsidRDefault="00B87D8A" w:rsidP="005B70EC">
      <w:pPr>
        <w:pStyle w:val="Zkladntext3"/>
        <w:widowControl w:val="0"/>
        <w:numPr>
          <w:ilvl w:val="0"/>
          <w:numId w:val="2"/>
        </w:numPr>
        <w:spacing w:after="60"/>
        <w:ind w:left="284" w:hanging="284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Zanikne-li některé z pojištění jednotlivých vozidel před uplynutím doby, za kterou bylo pojistné zaplaceno, má Pojistitel odchylně od Pojistných podmínek právo na příslušné pojistné pouze za dobu trvání pojištění.</w:t>
      </w:r>
    </w:p>
    <w:p w14:paraId="5C221516" w14:textId="50023E1E" w:rsidR="00B87D8A" w:rsidRPr="004405A1" w:rsidRDefault="00B87D8A" w:rsidP="00B87D8A">
      <w:pPr>
        <w:pStyle w:val="Zkladntext3"/>
        <w:widowControl w:val="0"/>
        <w:spacing w:after="60"/>
        <w:rPr>
          <w:rFonts w:ascii="Allianz Neo" w:hAnsi="Allianz Neo"/>
          <w:color w:val="000000"/>
          <w:sz w:val="20"/>
        </w:rPr>
      </w:pPr>
    </w:p>
    <w:p w14:paraId="4BE40D0E" w14:textId="0ED735D2" w:rsidR="002A0451" w:rsidRPr="004405A1" w:rsidRDefault="00CC05D8" w:rsidP="002A0451">
      <w:pPr>
        <w:pStyle w:val="Nadpis3"/>
        <w:jc w:val="center"/>
        <w:rPr>
          <w:rFonts w:ascii="Allianz Neo" w:hAnsi="Allianz Neo"/>
          <w:bCs/>
          <w:szCs w:val="22"/>
        </w:rPr>
      </w:pPr>
      <w:r w:rsidRPr="004405A1">
        <w:rPr>
          <w:rFonts w:ascii="Allianz Neo" w:hAnsi="Allianz Neo"/>
          <w:bCs/>
          <w:szCs w:val="22"/>
        </w:rPr>
        <w:t>Článek 6</w:t>
      </w:r>
    </w:p>
    <w:p w14:paraId="06D5A6FC" w14:textId="5E3AADC5" w:rsidR="002A0451" w:rsidRPr="004405A1" w:rsidRDefault="002A0451" w:rsidP="002A0451">
      <w:pPr>
        <w:pStyle w:val="Nadpis3"/>
        <w:jc w:val="center"/>
        <w:rPr>
          <w:rFonts w:ascii="Allianz Neo" w:hAnsi="Allianz Neo"/>
          <w:bCs/>
          <w:szCs w:val="22"/>
        </w:rPr>
      </w:pPr>
      <w:r w:rsidRPr="004405A1">
        <w:rPr>
          <w:rFonts w:ascii="Allianz Neo" w:hAnsi="Allianz Neo"/>
          <w:bCs/>
          <w:szCs w:val="22"/>
        </w:rPr>
        <w:t>Souhlas se zasíláním marketingových nabídek</w:t>
      </w:r>
    </w:p>
    <w:p w14:paraId="5FD9AB56" w14:textId="5C1C335E" w:rsidR="00E27BFC" w:rsidRPr="004405A1" w:rsidRDefault="004961F4" w:rsidP="00E27BFC">
      <w:pPr>
        <w:pStyle w:val="Nadpis4"/>
        <w:keepNext w:val="0"/>
        <w:widowControl w:val="0"/>
        <w:rPr>
          <w:rFonts w:ascii="Allianz Neo" w:hAnsi="Allianz Neo"/>
          <w:b w:val="0"/>
          <w:sz w:val="10"/>
          <w:szCs w:val="10"/>
        </w:rPr>
      </w:pPr>
      <w:r w:rsidRPr="004405A1">
        <w:rPr>
          <w:rFonts w:ascii="Allianz Neo" w:hAnsi="Allianz Neo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5A72DE7" wp14:editId="47AA472D">
            <wp:simplePos x="0" y="0"/>
            <wp:positionH relativeFrom="margin">
              <wp:posOffset>2540</wp:posOffset>
            </wp:positionH>
            <wp:positionV relativeFrom="paragraph">
              <wp:posOffset>73025</wp:posOffset>
            </wp:positionV>
            <wp:extent cx="133350" cy="152400"/>
            <wp:effectExtent l="0" t="0" r="0" b="0"/>
            <wp:wrapNone/>
            <wp:docPr id="6" name="Obdélní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délník 6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BFC" w:rsidRPr="004405A1">
        <w:rPr>
          <w:rFonts w:ascii="Allianz Neo" w:hAnsi="Allianz Neo"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1998BEC7" wp14:editId="40EB768A">
            <wp:simplePos x="0" y="0"/>
            <wp:positionH relativeFrom="margin">
              <wp:posOffset>808051</wp:posOffset>
            </wp:positionH>
            <wp:positionV relativeFrom="paragraph">
              <wp:posOffset>75565</wp:posOffset>
            </wp:positionV>
            <wp:extent cx="133350" cy="152400"/>
            <wp:effectExtent l="0" t="0" r="0" b="0"/>
            <wp:wrapNone/>
            <wp:docPr id="5" name="Obdélní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délník 6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66BFB" w14:textId="0334560E" w:rsidR="00E27BFC" w:rsidRPr="004405A1" w:rsidRDefault="00E27BFC" w:rsidP="00E27BFC">
      <w:p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      </w:t>
      </w:r>
      <w:r w:rsidR="002A0451" w:rsidRPr="004405A1">
        <w:rPr>
          <w:rFonts w:ascii="Allianz Neo" w:hAnsi="Allianz Neo"/>
        </w:rPr>
        <w:t>Souhlasíte</w:t>
      </w:r>
      <w:r w:rsidRPr="004405A1">
        <w:rPr>
          <w:rFonts w:ascii="Allianz Neo" w:hAnsi="Allianz Neo"/>
        </w:rPr>
        <w:t>        </w:t>
      </w:r>
      <w:r w:rsidR="002A0451" w:rsidRPr="004405A1">
        <w:rPr>
          <w:rFonts w:ascii="Allianz Neo" w:hAnsi="Allianz Neo"/>
        </w:rPr>
        <w:t>Nesouhlasíte,</w:t>
      </w:r>
      <w:r w:rsidRPr="004405A1">
        <w:rPr>
          <w:rFonts w:ascii="Allianz Neo" w:hAnsi="Allianz Neo"/>
        </w:rPr>
        <w:t xml:space="preserve"> aby Vám byly zasílány marketingové nabídky produktů a služeb našich obchodních partnerů, a to dopisem nebo elektronicky. Jejich seznam naleznete na stránkách </w:t>
      </w:r>
      <w:hyperlink r:id="rId15" w:history="1">
        <w:r w:rsidRPr="004405A1">
          <w:rPr>
            <w:rStyle w:val="Hypertextovodkaz"/>
            <w:rFonts w:ascii="Allianz Neo" w:hAnsi="Allianz Neo"/>
          </w:rPr>
          <w:t>www.allianz.cz/ochrana-udaju</w:t>
        </w:r>
      </w:hyperlink>
      <w:r w:rsidRPr="004405A1">
        <w:rPr>
          <w:rFonts w:ascii="Allianz Neo" w:hAnsi="Allianz Neo"/>
        </w:rPr>
        <w:t>. Aby Vám byly zasílány jen zajímavé a užitečné nabídky, využijeme k jejich vytvoření a rozeslání Vaše základní identifikační údaje a informace o produktech, které u nás máte sjednané.</w:t>
      </w:r>
    </w:p>
    <w:p w14:paraId="7B2035B7" w14:textId="33D5294D" w:rsidR="00E27BFC" w:rsidRPr="004405A1" w:rsidRDefault="00E27BFC" w:rsidP="004961F4">
      <w:p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Pokud v budoucnu změníte názor, můžete zasílání těchto novinek kdykoli ukončit přes odkaz obsažený v každé elektronicky zasílané zprávě.</w:t>
      </w:r>
    </w:p>
    <w:p w14:paraId="1C6994E8" w14:textId="52E178B9" w:rsidR="00E27BFC" w:rsidRPr="004405A1" w:rsidRDefault="00E27BFC" w:rsidP="004961F4">
      <w:p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Tento případný souhlas nahrazuje všechny souhlasy se zasíláním marketingových</w:t>
      </w:r>
      <w:r w:rsidR="004961F4" w:rsidRPr="004405A1">
        <w:rPr>
          <w:rFonts w:ascii="Allianz Neo" w:hAnsi="Allianz Neo"/>
        </w:rPr>
        <w:t xml:space="preserve"> </w:t>
      </w:r>
      <w:r w:rsidRPr="004405A1">
        <w:rPr>
          <w:rFonts w:ascii="Allianz Neo" w:hAnsi="Allianz Neo"/>
        </w:rPr>
        <w:t>nabídek, které jste nám případně v</w:t>
      </w:r>
      <w:r w:rsidR="004961F4" w:rsidRPr="004405A1">
        <w:rPr>
          <w:rFonts w:ascii="Allianz Neo" w:hAnsi="Allianz Neo"/>
        </w:rPr>
        <w:t> </w:t>
      </w:r>
      <w:r w:rsidRPr="004405A1">
        <w:rPr>
          <w:rFonts w:ascii="Allianz Neo" w:hAnsi="Allianz Neo"/>
        </w:rPr>
        <w:t>minulosti udělil při uzavírání jiných pojistných</w:t>
      </w:r>
      <w:r w:rsidR="004961F4" w:rsidRPr="004405A1">
        <w:rPr>
          <w:rFonts w:ascii="Allianz Neo" w:hAnsi="Allianz Neo"/>
        </w:rPr>
        <w:t xml:space="preserve"> </w:t>
      </w:r>
      <w:r w:rsidRPr="004405A1">
        <w:rPr>
          <w:rFonts w:ascii="Allianz Neo" w:hAnsi="Allianz Neo"/>
        </w:rPr>
        <w:t>smluv. Je platný po dobu trvání Vašeho nejdelšího smluvního vztahu s</w:t>
      </w:r>
      <w:r w:rsidR="004961F4" w:rsidRPr="004405A1">
        <w:rPr>
          <w:rFonts w:ascii="Allianz Neo" w:hAnsi="Allianz Neo"/>
        </w:rPr>
        <w:t> </w:t>
      </w:r>
      <w:r w:rsidRPr="004405A1">
        <w:rPr>
          <w:rFonts w:ascii="Allianz Neo" w:hAnsi="Allianz Neo"/>
        </w:rPr>
        <w:t>námi a</w:t>
      </w:r>
      <w:r w:rsidR="004961F4" w:rsidRPr="004405A1">
        <w:rPr>
          <w:rFonts w:ascii="Allianz Neo" w:hAnsi="Allianz Neo"/>
        </w:rPr>
        <w:t> </w:t>
      </w:r>
      <w:r w:rsidRPr="004405A1">
        <w:rPr>
          <w:rFonts w:ascii="Allianz Neo" w:hAnsi="Allianz Neo"/>
        </w:rPr>
        <w:t>1</w:t>
      </w:r>
      <w:r w:rsidR="004961F4" w:rsidRPr="004405A1">
        <w:rPr>
          <w:rFonts w:ascii="Allianz Neo" w:hAnsi="Allianz Neo"/>
        </w:rPr>
        <w:t> </w:t>
      </w:r>
      <w:r w:rsidRPr="004405A1">
        <w:rPr>
          <w:rFonts w:ascii="Allianz Neo" w:hAnsi="Allianz Neo"/>
        </w:rPr>
        <w:t>rok</w:t>
      </w:r>
      <w:r w:rsidR="004961F4" w:rsidRPr="004405A1">
        <w:rPr>
          <w:rFonts w:ascii="Allianz Neo" w:hAnsi="Allianz Neo"/>
        </w:rPr>
        <w:t xml:space="preserve"> </w:t>
      </w:r>
      <w:r w:rsidRPr="004405A1">
        <w:rPr>
          <w:rFonts w:ascii="Allianz Neo" w:hAnsi="Allianz Neo"/>
        </w:rPr>
        <w:t>po jeho skončení.</w:t>
      </w:r>
    </w:p>
    <w:p w14:paraId="570C2DB8" w14:textId="744990DB" w:rsidR="00E27BFC" w:rsidRPr="004405A1" w:rsidRDefault="00E27BFC" w:rsidP="004961F4">
      <w:p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Více informací o</w:t>
      </w:r>
      <w:r w:rsidR="004961F4" w:rsidRPr="004405A1">
        <w:rPr>
          <w:rFonts w:ascii="Allianz Neo" w:hAnsi="Allianz Neo"/>
        </w:rPr>
        <w:t> </w:t>
      </w:r>
      <w:r w:rsidRPr="004405A1">
        <w:rPr>
          <w:rFonts w:ascii="Allianz Neo" w:hAnsi="Allianz Neo"/>
        </w:rPr>
        <w:t>zpracování osobních údajů (zejména o</w:t>
      </w:r>
      <w:r w:rsidR="004961F4" w:rsidRPr="004405A1">
        <w:rPr>
          <w:rFonts w:ascii="Allianz Neo" w:hAnsi="Allianz Neo"/>
        </w:rPr>
        <w:t> </w:t>
      </w:r>
      <w:r w:rsidRPr="004405A1">
        <w:rPr>
          <w:rFonts w:ascii="Allianz Neo" w:hAnsi="Allianz Neo"/>
        </w:rPr>
        <w:t>účelech, době, rozsahu</w:t>
      </w:r>
      <w:r w:rsidR="004961F4" w:rsidRPr="004405A1">
        <w:rPr>
          <w:rFonts w:ascii="Allianz Neo" w:hAnsi="Allianz Neo"/>
        </w:rPr>
        <w:t xml:space="preserve"> </w:t>
      </w:r>
      <w:r w:rsidRPr="004405A1">
        <w:rPr>
          <w:rFonts w:ascii="Allianz Neo" w:hAnsi="Allianz Neo"/>
        </w:rPr>
        <w:t>nebo způsobu práce s</w:t>
      </w:r>
      <w:r w:rsidR="004961F4" w:rsidRPr="004405A1">
        <w:rPr>
          <w:rFonts w:ascii="Allianz Neo" w:hAnsi="Allianz Neo"/>
        </w:rPr>
        <w:t> </w:t>
      </w:r>
      <w:r w:rsidRPr="004405A1">
        <w:rPr>
          <w:rFonts w:ascii="Allianz Neo" w:hAnsi="Allianz Neo"/>
        </w:rPr>
        <w:t>nimi) naleznete v</w:t>
      </w:r>
      <w:r w:rsidR="004961F4" w:rsidRPr="004405A1">
        <w:rPr>
          <w:rFonts w:ascii="Allianz Neo" w:hAnsi="Allianz Neo"/>
        </w:rPr>
        <w:t> </w:t>
      </w:r>
      <w:r w:rsidRPr="004405A1">
        <w:rPr>
          <w:rFonts w:ascii="Allianz Neo" w:hAnsi="Allianz Neo"/>
        </w:rPr>
        <w:t>Předsmluvní informaci.</w:t>
      </w:r>
    </w:p>
    <w:p w14:paraId="63EB421F" w14:textId="20E860CD" w:rsidR="00E27BFC" w:rsidRPr="004405A1" w:rsidRDefault="00E27BFC" w:rsidP="00E27BFC">
      <w:pPr>
        <w:rPr>
          <w:rFonts w:ascii="Allianz Neo" w:hAnsi="Allianz Neo"/>
        </w:rPr>
      </w:pPr>
    </w:p>
    <w:p w14:paraId="5E1D3BF9" w14:textId="77777777" w:rsidR="00577DE6" w:rsidRPr="004405A1" w:rsidRDefault="00577DE6" w:rsidP="00577DE6">
      <w:pPr>
        <w:pStyle w:val="Nadpis3"/>
        <w:jc w:val="center"/>
        <w:rPr>
          <w:rFonts w:ascii="Allianz Neo" w:hAnsi="Allianz Neo"/>
          <w:bCs/>
          <w:szCs w:val="22"/>
        </w:rPr>
      </w:pPr>
      <w:r w:rsidRPr="004405A1">
        <w:rPr>
          <w:rFonts w:ascii="Allianz Neo" w:hAnsi="Allianz Neo"/>
          <w:bCs/>
          <w:szCs w:val="22"/>
        </w:rPr>
        <w:t>Článek 7</w:t>
      </w:r>
    </w:p>
    <w:p w14:paraId="2292A06B" w14:textId="77777777" w:rsidR="00577DE6" w:rsidRPr="004405A1" w:rsidRDefault="00577DE6" w:rsidP="005A14DC">
      <w:pPr>
        <w:pStyle w:val="Nadpis3"/>
        <w:jc w:val="center"/>
        <w:rPr>
          <w:rFonts w:ascii="Allianz Neo" w:hAnsi="Allianz Neo"/>
          <w:bCs/>
          <w:szCs w:val="22"/>
        </w:rPr>
      </w:pPr>
      <w:r w:rsidRPr="004405A1">
        <w:rPr>
          <w:rFonts w:ascii="Allianz Neo" w:hAnsi="Allianz Neo"/>
          <w:bCs/>
          <w:szCs w:val="22"/>
        </w:rPr>
        <w:t>Zvláštní smluvní ujednání</w:t>
      </w:r>
    </w:p>
    <w:p w14:paraId="3099737D" w14:textId="77777777" w:rsidR="00577DE6" w:rsidRPr="004405A1" w:rsidRDefault="00577DE6" w:rsidP="005A14DC">
      <w:pPr>
        <w:pStyle w:val="Nadpis4"/>
        <w:keepNext w:val="0"/>
        <w:widowControl w:val="0"/>
        <w:jc w:val="both"/>
        <w:rPr>
          <w:rFonts w:ascii="Allianz Neo" w:hAnsi="Allianz Neo"/>
          <w:b w:val="0"/>
        </w:rPr>
      </w:pPr>
    </w:p>
    <w:p w14:paraId="5C0F4872" w14:textId="3C163B84" w:rsidR="005A14DC" w:rsidRPr="004405A1" w:rsidRDefault="005A14DC" w:rsidP="005A14DC">
      <w:pPr>
        <w:pStyle w:val="Odstavecseseznamem"/>
        <w:numPr>
          <w:ilvl w:val="0"/>
          <w:numId w:val="35"/>
        </w:numPr>
        <w:jc w:val="both"/>
      </w:pPr>
      <w:r w:rsidRPr="004405A1">
        <w:rPr>
          <w:rFonts w:ascii="Allianz Neo" w:hAnsi="Allianz Neo" w:cs="Arial-BoldItalicMT"/>
          <w:lang w:bidi="hi-IN"/>
        </w:rPr>
        <w:t xml:space="preserve">V rámci pojistné hodnoty vozidla je zahrnuta zvláštní výbava pevně spojená s </w:t>
      </w:r>
      <w:proofErr w:type="gramStart"/>
      <w:r w:rsidRPr="004405A1">
        <w:rPr>
          <w:rFonts w:ascii="Allianz Neo" w:hAnsi="Allianz Neo" w:cs="Arial-BoldItalicMT"/>
          <w:lang w:bidi="hi-IN"/>
        </w:rPr>
        <w:t>vozidle  a</w:t>
      </w:r>
      <w:proofErr w:type="gramEnd"/>
      <w:r w:rsidRPr="004405A1">
        <w:rPr>
          <w:rFonts w:ascii="Allianz Neo" w:hAnsi="Allianz Neo" w:cs="Arial-BoldItalicMT"/>
          <w:lang w:bidi="hi-IN"/>
        </w:rPr>
        <w:t xml:space="preserve"> doložitelná ze strany pojistníka včetně polepů na vozidle</w:t>
      </w:r>
    </w:p>
    <w:p w14:paraId="2FD6E819" w14:textId="5901E187" w:rsidR="005A14DC" w:rsidRPr="004405A1" w:rsidRDefault="005A14DC" w:rsidP="005A14D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  <w:r w:rsidRPr="004405A1">
        <w:rPr>
          <w:rFonts w:ascii="Allianz Neo" w:hAnsi="Allianz Neo" w:cs="Arial-BoldItalicMT"/>
          <w:lang w:bidi="hi-IN"/>
        </w:rPr>
        <w:t>V případě elektromobilů jsou nabíjecí kabely a baterie považovány za součást automobilu a jsou kryty z havarijního pojištění, bez ohledu na to, zda je za příčinu škody určena tato baterie a bez ohledu na to, zda je tato příčina standardně vyloučena.</w:t>
      </w:r>
    </w:p>
    <w:p w14:paraId="7AB049D4" w14:textId="77777777" w:rsidR="005A14DC" w:rsidRPr="004405A1" w:rsidRDefault="005A14DC" w:rsidP="005A14D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  <w:r w:rsidRPr="004405A1">
        <w:rPr>
          <w:rFonts w:ascii="Allianz Neo" w:hAnsi="Allianz Neo" w:cs="Arial-BoldItalicMT"/>
          <w:lang w:bidi="hi-IN"/>
        </w:rPr>
        <w:t>Ujednává se, že pojistitel akceptuje stávající způsob zabezpečení všech vozidel, pojištěných touto pojistnou smlouvou nebo jejím dodatkem.</w:t>
      </w:r>
    </w:p>
    <w:p w14:paraId="03166859" w14:textId="77777777" w:rsidR="005A14DC" w:rsidRPr="004405A1" w:rsidRDefault="005A14DC" w:rsidP="005A14D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  <w:r w:rsidRPr="004405A1">
        <w:rPr>
          <w:rFonts w:ascii="Allianz Neo" w:hAnsi="Allianz Neo" w:cs="Arial-BoldItalicMT"/>
          <w:lang w:bidi="hi-IN"/>
        </w:rPr>
        <w:t>U vozidel zařazených do systému IZS se zohledňuje kompletní vybavení vozidel doložitelné ze strany pojištěného</w:t>
      </w:r>
    </w:p>
    <w:p w14:paraId="487868C1" w14:textId="77777777" w:rsidR="005A14DC" w:rsidRPr="004405A1" w:rsidRDefault="005A14DC" w:rsidP="005A14D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  <w:r w:rsidRPr="004405A1">
        <w:rPr>
          <w:rFonts w:ascii="Allianz Neo" w:hAnsi="Allianz Neo" w:cs="Arial-BoldItalicMT"/>
          <w:lang w:bidi="hi-IN"/>
        </w:rPr>
        <w:t xml:space="preserve">Ujednává se, že k počátku pojištění, tj. k 1.4.2025 a následně každým rokem k výročnímu dni budou u havarijního pojištění upraveny – aktualizovány pojistné částky jednotlivých vozidel dle oceňovacího systému společnosti </w:t>
      </w:r>
      <w:proofErr w:type="spellStart"/>
      <w:r w:rsidRPr="004405A1">
        <w:rPr>
          <w:rFonts w:ascii="Allianz Neo" w:hAnsi="Allianz Neo" w:cs="Arial-BoldItalicMT"/>
          <w:lang w:bidi="hi-IN"/>
        </w:rPr>
        <w:t>Cebia</w:t>
      </w:r>
      <w:proofErr w:type="spellEnd"/>
      <w:r w:rsidRPr="004405A1">
        <w:rPr>
          <w:rFonts w:ascii="Allianz Neo" w:hAnsi="Allianz Neo" w:cs="Arial-BoldItalicMT"/>
          <w:lang w:bidi="hi-IN"/>
        </w:rPr>
        <w:t>, spol. s r.o. s porovnáním cenových nabídek na trhu vozidel.</w:t>
      </w:r>
    </w:p>
    <w:p w14:paraId="0DD6625B" w14:textId="7BE2D7A9" w:rsidR="00577DE6" w:rsidRDefault="005A14DC" w:rsidP="005A14D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  <w:r w:rsidRPr="004405A1">
        <w:rPr>
          <w:rFonts w:ascii="Allianz Neo" w:hAnsi="Allianz Neo" w:cs="Arial-BoldItalicMT"/>
          <w:lang w:bidi="hi-IN"/>
        </w:rPr>
        <w:t>Ujednává se garance sazeb po celou dobu platnosti smlouvy</w:t>
      </w:r>
    </w:p>
    <w:p w14:paraId="6E77407B" w14:textId="77777777" w:rsidR="004405A1" w:rsidRDefault="004405A1" w:rsidP="004405A1">
      <w:p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</w:p>
    <w:p w14:paraId="691EE75B" w14:textId="77777777" w:rsidR="004405A1" w:rsidRDefault="004405A1" w:rsidP="004405A1">
      <w:p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</w:p>
    <w:p w14:paraId="1AA7B34F" w14:textId="77777777" w:rsidR="004405A1" w:rsidRDefault="004405A1" w:rsidP="004405A1">
      <w:p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</w:p>
    <w:p w14:paraId="61A838E1" w14:textId="77777777" w:rsidR="004405A1" w:rsidRDefault="004405A1" w:rsidP="004405A1">
      <w:p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</w:p>
    <w:p w14:paraId="0E2A3FF9" w14:textId="77777777" w:rsidR="004405A1" w:rsidRPr="004405A1" w:rsidRDefault="004405A1" w:rsidP="004405A1">
      <w:p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</w:p>
    <w:p w14:paraId="0DBFF468" w14:textId="77777777" w:rsidR="005A14DC" w:rsidRPr="004405A1" w:rsidRDefault="005A14DC" w:rsidP="005A14DC">
      <w:pPr>
        <w:pStyle w:val="Odstavecseseznamem"/>
        <w:autoSpaceDE w:val="0"/>
        <w:autoSpaceDN w:val="0"/>
        <w:adjustRightInd w:val="0"/>
        <w:ind w:left="720"/>
        <w:jc w:val="both"/>
        <w:rPr>
          <w:rFonts w:ascii="Allianz Neo" w:hAnsi="Allianz Neo" w:cs="Arial-BoldItalicMT"/>
          <w:lang w:bidi="hi-IN"/>
        </w:rPr>
      </w:pPr>
    </w:p>
    <w:p w14:paraId="41322C6D" w14:textId="3510DA08" w:rsidR="002A0451" w:rsidRPr="004405A1" w:rsidRDefault="00CC05D8" w:rsidP="002A0451">
      <w:pPr>
        <w:pStyle w:val="Nadpis3"/>
        <w:jc w:val="center"/>
        <w:rPr>
          <w:rFonts w:ascii="Allianz Neo" w:hAnsi="Allianz Neo"/>
          <w:bCs/>
          <w:szCs w:val="22"/>
        </w:rPr>
      </w:pPr>
      <w:r w:rsidRPr="004405A1">
        <w:rPr>
          <w:rFonts w:ascii="Allianz Neo" w:hAnsi="Allianz Neo"/>
          <w:bCs/>
          <w:szCs w:val="22"/>
        </w:rPr>
        <w:t xml:space="preserve">Článek </w:t>
      </w:r>
      <w:r w:rsidR="007C1910" w:rsidRPr="004405A1">
        <w:rPr>
          <w:rFonts w:ascii="Allianz Neo" w:hAnsi="Allianz Neo"/>
          <w:bCs/>
          <w:szCs w:val="22"/>
        </w:rPr>
        <w:t>8</w:t>
      </w:r>
    </w:p>
    <w:p w14:paraId="020ACDA8" w14:textId="77777777" w:rsidR="0028138D" w:rsidRPr="004405A1" w:rsidRDefault="0028138D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44" w:name="_Toc369698151"/>
      <w:bookmarkStart w:id="45" w:name="_Toc369698976"/>
      <w:r w:rsidRPr="004405A1">
        <w:rPr>
          <w:rFonts w:ascii="Allianz Neo" w:hAnsi="Allianz Neo"/>
          <w:bCs/>
          <w:szCs w:val="22"/>
        </w:rPr>
        <w:t>Závěrečná ustanovení</w:t>
      </w:r>
      <w:bookmarkEnd w:id="44"/>
      <w:bookmarkEnd w:id="45"/>
    </w:p>
    <w:p w14:paraId="532C5B80" w14:textId="77777777" w:rsidR="004961F4" w:rsidRPr="004405A1" w:rsidRDefault="004961F4" w:rsidP="004961F4">
      <w:pPr>
        <w:pStyle w:val="Nadpis4"/>
        <w:keepNext w:val="0"/>
        <w:widowControl w:val="0"/>
        <w:rPr>
          <w:rFonts w:ascii="Allianz Neo" w:hAnsi="Allianz Neo"/>
          <w:b w:val="0"/>
          <w:sz w:val="10"/>
          <w:szCs w:val="10"/>
        </w:rPr>
      </w:pPr>
    </w:p>
    <w:p w14:paraId="72FDF38C" w14:textId="4747A9EB" w:rsidR="004961F4" w:rsidRPr="004405A1" w:rsidRDefault="004961F4" w:rsidP="004961F4">
      <w:pPr>
        <w:pStyle w:val="Zkladntext3"/>
        <w:widowControl w:val="0"/>
        <w:numPr>
          <w:ilvl w:val="0"/>
          <w:numId w:val="32"/>
        </w:numPr>
        <w:spacing w:after="60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Tato Smlouva dle výslovné dohody smluvních stran zaniká:</w:t>
      </w:r>
    </w:p>
    <w:p w14:paraId="000F1906" w14:textId="7B7317A8" w:rsidR="004961F4" w:rsidRPr="004405A1" w:rsidRDefault="004961F4" w:rsidP="004961F4">
      <w:pPr>
        <w:pStyle w:val="Odstavecseseznamem"/>
        <w:widowControl w:val="0"/>
        <w:numPr>
          <w:ilvl w:val="0"/>
          <w:numId w:val="33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výpovědí Pojistníka nebo Pojistitele do dvou měsíců ode dne uzavření Smlouvy; dnem doručení výpovědi počíná běžet osmidenní výpovědní doba, jejímž uplynutím Smlouva zaniká,</w:t>
      </w:r>
    </w:p>
    <w:p w14:paraId="2A386BFB" w14:textId="10249643" w:rsidR="004961F4" w:rsidRPr="004405A1" w:rsidRDefault="004961F4" w:rsidP="004961F4">
      <w:pPr>
        <w:pStyle w:val="Odstavecseseznamem"/>
        <w:widowControl w:val="0"/>
        <w:numPr>
          <w:ilvl w:val="0"/>
          <w:numId w:val="33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lastRenderedPageBreak/>
        <w:t>výpovědí Pojistníka nebo Pojistitele ke konci pojistného období, výpověď musí být doručena druhé smluvní straně alespoň šest týdnů před jeho uplynutím, jinak je neplatná,</w:t>
      </w:r>
    </w:p>
    <w:p w14:paraId="1D019DDB" w14:textId="313784A4" w:rsidR="004961F4" w:rsidRPr="004405A1" w:rsidRDefault="004961F4" w:rsidP="003635A3">
      <w:pPr>
        <w:pStyle w:val="Odstavecseseznamem"/>
        <w:widowControl w:val="0"/>
        <w:numPr>
          <w:ilvl w:val="0"/>
          <w:numId w:val="33"/>
        </w:numPr>
        <w:spacing w:after="60"/>
        <w:ind w:left="567" w:hanging="283"/>
        <w:jc w:val="both"/>
        <w:rPr>
          <w:rFonts w:ascii="Allianz Neo" w:hAnsi="Allianz Neo"/>
          <w:color w:val="000000"/>
        </w:rPr>
      </w:pPr>
      <w:r w:rsidRPr="004405A1">
        <w:rPr>
          <w:rFonts w:ascii="Allianz Neo" w:hAnsi="Allianz Neo"/>
        </w:rPr>
        <w:t xml:space="preserve">uplatněním nesouhlasu Pojistníka se změnou pojistného pro již sjednaná pojištění na další pojistné období ve lhůtě jednoho měsíce ode dne, kdy se o jejich změně dozvěděl, Smlouva zanikne, a to uplynutím pojistného období předcházejícího pojistnému období, ve kterém mělo </w:t>
      </w:r>
      <w:r w:rsidRPr="004405A1">
        <w:rPr>
          <w:rFonts w:ascii="Allianz Neo" w:hAnsi="Allianz Neo"/>
          <w:color w:val="000000"/>
        </w:rPr>
        <w:t>z důvodu těchto změn dojít k úpravě pojistného,</w:t>
      </w:r>
    </w:p>
    <w:p w14:paraId="7639C3A6" w14:textId="1B0DD7DB" w:rsidR="004961F4" w:rsidRPr="004405A1" w:rsidRDefault="004961F4" w:rsidP="006D7FA4">
      <w:pPr>
        <w:pStyle w:val="Odstavecseseznamem"/>
        <w:widowControl w:val="0"/>
        <w:numPr>
          <w:ilvl w:val="0"/>
          <w:numId w:val="33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marným uplynutím lhůty stanovené Pojistitelem v upomínce k zaplacení pojistného nebo jeho části doručené Pojistníkovi; tato lhůta nesmí být kratší než jeden měsíc a upomínka Pojistitele musí obsahovat upozornění na zánik pojištění v případě nezaplacení dlužného pojistného; lhůtu stanovenou Pojistitelem v upomínce k zaplacení pojistného nebo jeho části lze před jejím uplynutím dohodou prodloužit,</w:t>
      </w:r>
    </w:p>
    <w:p w14:paraId="2113B9E8" w14:textId="47796137" w:rsidR="004961F4" w:rsidRPr="004405A1" w:rsidRDefault="004961F4" w:rsidP="004961F4">
      <w:pPr>
        <w:pStyle w:val="Odstavecseseznamem"/>
        <w:widowControl w:val="0"/>
        <w:numPr>
          <w:ilvl w:val="0"/>
          <w:numId w:val="33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zánikem všech pojištění celého Souboru sjednaných v rámci Smlouvy,</w:t>
      </w:r>
    </w:p>
    <w:p w14:paraId="0CCFC3D7" w14:textId="2AC6CE53" w:rsidR="004961F4" w:rsidRPr="004405A1" w:rsidRDefault="004961F4" w:rsidP="004961F4">
      <w:pPr>
        <w:pStyle w:val="Odstavecseseznamem"/>
        <w:widowControl w:val="0"/>
        <w:numPr>
          <w:ilvl w:val="0"/>
          <w:numId w:val="33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písemnou dohodou obou smluvních stran.</w:t>
      </w:r>
    </w:p>
    <w:p w14:paraId="56AC44CB" w14:textId="3E15AF63" w:rsidR="00CC5CED" w:rsidRPr="004405A1" w:rsidRDefault="00C251A5" w:rsidP="004961F4">
      <w:pPr>
        <w:pStyle w:val="Odstavecseseznamem"/>
        <w:widowControl w:val="0"/>
        <w:numPr>
          <w:ilvl w:val="0"/>
          <w:numId w:val="33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 w:cs="LiberationSerif"/>
          <w:lang w:bidi="hi-IN"/>
        </w:rPr>
        <w:t>u</w:t>
      </w:r>
      <w:r w:rsidR="00CC5CED" w:rsidRPr="004405A1">
        <w:rPr>
          <w:rFonts w:ascii="Allianz Neo" w:hAnsi="Allianz Neo" w:cs="LiberationSerif"/>
          <w:lang w:bidi="hi-IN"/>
        </w:rPr>
        <w:t>jednává se výpovědní doba min. 4 měsíce od doručení výpovědi</w:t>
      </w:r>
    </w:p>
    <w:p w14:paraId="3F79526D" w14:textId="27F5DFCB" w:rsidR="001D12BB" w:rsidRPr="004405A1" w:rsidRDefault="001D12BB" w:rsidP="001D12BB">
      <w:pPr>
        <w:pStyle w:val="Odstavecseseznamem"/>
        <w:widowControl w:val="0"/>
        <w:numPr>
          <w:ilvl w:val="0"/>
          <w:numId w:val="33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uplynutím sjednané doby</w:t>
      </w:r>
    </w:p>
    <w:p w14:paraId="12E3D185" w14:textId="1BC30160" w:rsidR="004961F4" w:rsidRPr="004405A1" w:rsidRDefault="004961F4" w:rsidP="004961F4">
      <w:pPr>
        <w:widowControl w:val="0"/>
        <w:spacing w:after="60"/>
        <w:ind w:firstLine="284"/>
        <w:jc w:val="both"/>
        <w:rPr>
          <w:rFonts w:ascii="Allianz Neo" w:hAnsi="Allianz Neo"/>
          <w:color w:val="000000"/>
        </w:rPr>
      </w:pPr>
      <w:r w:rsidRPr="004405A1">
        <w:rPr>
          <w:rFonts w:ascii="Allianz Neo" w:hAnsi="Allianz Neo"/>
          <w:color w:val="000000"/>
        </w:rPr>
        <w:t>Zánikem Smlouvy zanikají současně všechna pojištění celého Souboru sjednaná v rámci Smlouvy.</w:t>
      </w:r>
    </w:p>
    <w:p w14:paraId="0561DBCB" w14:textId="76057530" w:rsidR="004961F4" w:rsidRPr="004405A1" w:rsidRDefault="004961F4" w:rsidP="00EF45FE">
      <w:pPr>
        <w:pStyle w:val="Zkladntext3"/>
        <w:widowControl w:val="0"/>
        <w:numPr>
          <w:ilvl w:val="0"/>
          <w:numId w:val="32"/>
        </w:numPr>
        <w:spacing w:after="60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Jednotlivá pojištění každého vozidla zanikají i samostatně v souladu s příslušnými právními předpisy a Pojistnými podmínkami, kterými se předmětná pojištění řídí.</w:t>
      </w:r>
    </w:p>
    <w:p w14:paraId="13A0942B" w14:textId="6BE1411D" w:rsidR="004961F4" w:rsidRPr="004405A1" w:rsidRDefault="004961F4" w:rsidP="001B16D9">
      <w:pPr>
        <w:pStyle w:val="Zkladntext3"/>
        <w:widowControl w:val="0"/>
        <w:numPr>
          <w:ilvl w:val="0"/>
          <w:numId w:val="32"/>
        </w:numPr>
        <w:spacing w:after="60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Veškeré změny a doplňky Smlouvy nad rámec postupu dle čl. 2 Smlouvy mohou být provedeny pouze písemnými dodatky podepsanými oprávněnými zástupci obou smluvních stran.</w:t>
      </w:r>
    </w:p>
    <w:p w14:paraId="6DFBE71B" w14:textId="3D181571" w:rsidR="004961F4" w:rsidRPr="004405A1" w:rsidRDefault="004961F4" w:rsidP="009F76F0">
      <w:pPr>
        <w:pStyle w:val="Zkladntext3"/>
        <w:widowControl w:val="0"/>
        <w:numPr>
          <w:ilvl w:val="0"/>
          <w:numId w:val="32"/>
        </w:numPr>
        <w:spacing w:after="60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Pojistník podpisem Smlouvy stvrzuje, že mu byly s dostatečným časovým předstihem před uzavřením Smlouvy předány Pojistné podmínky, že s nimi byl seznámen a že jejich obsahu rozumí a souhlasí s ním.</w:t>
      </w:r>
    </w:p>
    <w:p w14:paraId="6583A32B" w14:textId="6AB21EC8" w:rsidR="004961F4" w:rsidRPr="004405A1" w:rsidRDefault="004961F4" w:rsidP="00CF0CB7">
      <w:pPr>
        <w:pStyle w:val="Zkladntext3"/>
        <w:widowControl w:val="0"/>
        <w:numPr>
          <w:ilvl w:val="0"/>
          <w:numId w:val="32"/>
        </w:numPr>
        <w:spacing w:after="60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Pojistník současně prohlašuje, že všechny jím uvedené údaje ve Smlouvě jsou pravdivé a úplné a že si je vědom své povinnosti písemně informovat Pojistitele o každé jejich změně.</w:t>
      </w:r>
    </w:p>
    <w:p w14:paraId="52689E0B" w14:textId="5E0F4736" w:rsidR="004961F4" w:rsidRPr="004405A1" w:rsidRDefault="004961F4" w:rsidP="001D12BB">
      <w:pPr>
        <w:pStyle w:val="Zkladntext3"/>
        <w:widowControl w:val="0"/>
        <w:numPr>
          <w:ilvl w:val="0"/>
          <w:numId w:val="32"/>
        </w:numPr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Smluvní strany ujednávají, že se na vztah založený Smlouvou nepoužijí ustanovení týkající se adhezních smluv (t.č. § 1799 a § 1800 zák. č. 89/2012 Sb.). To neplatí, pokud Pojistník není podnikatelem ve smyslu § 420 zák. č. 89/2012 Sb.</w:t>
      </w:r>
    </w:p>
    <w:p w14:paraId="1FFC2668" w14:textId="77777777" w:rsidR="001D12BB" w:rsidRPr="004405A1" w:rsidRDefault="001D12BB" w:rsidP="001D12BB">
      <w:pPr>
        <w:pStyle w:val="Zkladntext3"/>
        <w:widowControl w:val="0"/>
        <w:numPr>
          <w:ilvl w:val="0"/>
          <w:numId w:val="32"/>
        </w:numPr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 xml:space="preserve">Ujednání smlouvy mají přednost před Všeobecnými pojistnými podmínkami, nebo jinými ujednáními uvedenými v přílohách smlouvy, pokud by tato ujednání byla v rozporu. </w:t>
      </w:r>
    </w:p>
    <w:p w14:paraId="602C566B" w14:textId="58BED648" w:rsidR="001D12BB" w:rsidRPr="004405A1" w:rsidRDefault="001D12BB" w:rsidP="001D12BB">
      <w:pPr>
        <w:pStyle w:val="Zkladntext3"/>
        <w:widowControl w:val="0"/>
        <w:numPr>
          <w:ilvl w:val="0"/>
          <w:numId w:val="32"/>
        </w:numPr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Pokud v průběhu smluvního vztahu vyjde najevo, že některé ustanovení smlouvy či pojistných podmínek je se zadávací dokumentací v rozporu (nebo je některou ze smluvních stran v rozporu se zadávací dokumentací interpretováno) bude bez ohledu na text smlouvy či pojistných podmínek postupováno způsobem, který v maximální možné míře odpovídá zadávací dokumentaci.</w:t>
      </w:r>
    </w:p>
    <w:p w14:paraId="02B2D439" w14:textId="343C4A8D" w:rsidR="004961F4" w:rsidRDefault="004961F4" w:rsidP="001D12BB">
      <w:pPr>
        <w:pStyle w:val="Zkladntext3"/>
        <w:widowControl w:val="0"/>
        <w:numPr>
          <w:ilvl w:val="0"/>
          <w:numId w:val="32"/>
        </w:numPr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Odchylně od Pojistných podmínek, které jsou součástí této Smlouvy, se pro komunikaci mezi Pojistitelem a Pojistníkem ujednává možnost zasílání písemností elektronicky v souladu s právními předpisy                         na e-mailovou adresu předem určenou smluvními stranami. Pojistník je za tímto účelem povinen Pojistiteli sdělit aktuální e-mailovou adresu pro doručování písemností, k níž má pravidelný přistup a která je chráněna proti zneužití a přístupu třetích osob. Pojistník bere na vědomí, že mu budou elektronicky zasílány ty písemnosti, u kterých tuto formu připouští právní předpisy a zároveň je to z technického hlediska možné, a že ostatní písemnosti mu budou zasílány na jeho poštovní adresu. Elektronická korespondence Pojistníkovi umožní dostávat písemnosti související se správou všech jeho pojistných smluv uzavřených s Pojistitelem a smluv uzavřených s Allianz penzijní společností prostřednictvím jeho autorizační e-mailové adresy uvedené na této Smlouvě. Písemnost (zejména notifikační zprávy) odesilatele doručovaná na e-mailovou adresu se považuje za doručenou dnem jejího odeslání odesilatelem, i když adresát neměl možnost se s obsahem písemnosti seznámit. Neoznámení aktuální e-mailové adresy jde k tíži strany, která tuto povinnost porušila.</w:t>
      </w:r>
    </w:p>
    <w:p w14:paraId="699F78C4" w14:textId="77777777" w:rsidR="00F0538E" w:rsidRPr="00F0538E" w:rsidRDefault="00F0538E" w:rsidP="00F0538E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llianz Neo" w:hAnsi="Allianz Neo"/>
          <w:color w:val="000000"/>
        </w:rPr>
      </w:pPr>
      <w:r w:rsidRPr="00F0538E">
        <w:rPr>
          <w:rFonts w:ascii="Allianz Neo" w:hAnsi="Allianz Neo"/>
          <w:color w:val="000000"/>
        </w:rPr>
        <w:t xml:space="preserve">Pojistitel bere na vědomí, že na smlouvy uzavřené na základě této smlouvy se vztahují povinnosti uveřejnění dle zákona č. 340/2015 Sb., o zvláštních podmínkách účinnosti některých smluv, uveřejňování těchto smluv a o registru smluv (zákon o registru smluv), ve znění pozdějších předpisů. Uveřejnění dle tohoto zákona zajistí pojistník způsobem, v rozsahu a ve lhůtách z něho vyplývajících. Pojistitel poskytne zadavateli textový obsah smlouvy, včetně všech příloh smlouvy, ve strojově čitelném formátu nejpozději do 10 dnů od uzavření smlouvy. </w:t>
      </w:r>
    </w:p>
    <w:p w14:paraId="51B00AE9" w14:textId="77777777" w:rsidR="00F0538E" w:rsidRPr="004405A1" w:rsidRDefault="00F0538E" w:rsidP="00F0538E">
      <w:pPr>
        <w:pStyle w:val="Zkladntext3"/>
        <w:widowControl w:val="0"/>
        <w:ind w:left="360"/>
        <w:rPr>
          <w:rFonts w:ascii="Allianz Neo" w:hAnsi="Allianz Neo"/>
          <w:color w:val="000000"/>
          <w:sz w:val="20"/>
        </w:rPr>
      </w:pPr>
    </w:p>
    <w:p w14:paraId="1DE2280A" w14:textId="4E6B8C0B" w:rsidR="002A4E76" w:rsidRPr="004405A1" w:rsidRDefault="002A4E76" w:rsidP="002A4E7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llianz Neo" w:hAnsi="Allianz Neo" w:cs="LiberationSerif"/>
          <w:lang w:bidi="hi-IN"/>
        </w:rPr>
      </w:pPr>
      <w:r w:rsidRPr="004405A1">
        <w:rPr>
          <w:rFonts w:ascii="Allianz Neo" w:hAnsi="Allianz Neo" w:cs="LiberationSerif"/>
          <w:lang w:bidi="hi-IN"/>
        </w:rPr>
        <w:t>Změny smluv u všech částí veřejné zakázky budou platné pouze na základě písemných číslovaných, oboustranně odsouhlasených dodatků, podepsaných oprávněnými zástupci obou smluvních stran.</w:t>
      </w:r>
    </w:p>
    <w:p w14:paraId="0BC956ED" w14:textId="388A0853" w:rsidR="00227539" w:rsidRPr="004405A1" w:rsidRDefault="00F44460" w:rsidP="0022753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llianz Neo" w:hAnsi="Allianz Neo" w:cs="LiberationSerif"/>
          <w:lang w:bidi="hi-IN"/>
        </w:rPr>
      </w:pPr>
      <w:r w:rsidRPr="004405A1">
        <w:rPr>
          <w:rFonts w:ascii="Allianz Neo" w:hAnsi="Allianz Neo" w:cs="LiberationSerif"/>
          <w:lang w:bidi="hi-IN"/>
        </w:rPr>
        <w:t>Pojistník a pojištěný pověřuje výhradně společnost RESPECT, a.s. IČO: 25146 351 vedením a zpracováním jeho pojistného zájmu. Obchodní styk, který́ se bude tykat této pojistné smlouvy, bude prováděn výhradně prostřednictvím společnosti RESPECT, a.s. – zplnomocněného makléře. Pojistné bude hrazeno na účet makléřské společnosti RESPECT, a.s., číslo účtu 7220843001/5500 vedený u Raiffeisenbank a.s. Pojistné se považuje za uhrazené dnem připsání na účet RESPECT, a.s.</w:t>
      </w:r>
    </w:p>
    <w:p w14:paraId="04050AEE" w14:textId="2FA55070" w:rsidR="00E16244" w:rsidRPr="004405A1" w:rsidRDefault="00E16244" w:rsidP="00E16244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llianz Neo" w:hAnsi="Allianz Neo" w:cstheme="minorHAnsi"/>
          <w:lang w:bidi="hi-IN"/>
        </w:rPr>
      </w:pPr>
      <w:r w:rsidRPr="004405A1">
        <w:rPr>
          <w:rFonts w:ascii="Allianz Neo" w:hAnsi="Allianz Neo" w:cstheme="minorHAnsi"/>
          <w:lang w:bidi="hi-IN"/>
        </w:rPr>
        <w:t xml:space="preserve">Uzavření této smlouvy schválila v souladu s § 102 odst. 3 zákona č. 128/2000 Sb., o obcích (obecní zřízení), ve znění pozdějších předpisů Rada města Český Těšín dne </w:t>
      </w:r>
      <w:r w:rsidR="00CD02FA">
        <w:rPr>
          <w:rFonts w:ascii="Allianz Neo" w:hAnsi="Allianz Neo" w:cstheme="minorHAnsi"/>
          <w:lang w:bidi="hi-IN"/>
        </w:rPr>
        <w:t>18.02.2025</w:t>
      </w:r>
      <w:r w:rsidRPr="004405A1">
        <w:rPr>
          <w:rFonts w:ascii="Allianz Neo" w:hAnsi="Allianz Neo" w:cstheme="minorHAnsi"/>
          <w:lang w:bidi="hi-IN"/>
        </w:rPr>
        <w:t xml:space="preserve"> usnesením č. </w:t>
      </w:r>
      <w:r w:rsidR="00CD02FA">
        <w:rPr>
          <w:rFonts w:ascii="Allianz Neo" w:hAnsi="Allianz Neo" w:cstheme="minorHAnsi"/>
          <w:lang w:bidi="hi-IN"/>
        </w:rPr>
        <w:t>178/33./RM.</w:t>
      </w:r>
      <w:r w:rsidRPr="004405A1">
        <w:rPr>
          <w:rFonts w:ascii="Allianz Neo" w:hAnsi="Allianz Neo" w:cstheme="minorHAnsi"/>
          <w:lang w:bidi="hi-IN"/>
        </w:rPr>
        <w:t xml:space="preserve"> Toto prohlášení se činí v </w:t>
      </w:r>
      <w:r w:rsidRPr="004405A1">
        <w:rPr>
          <w:rFonts w:ascii="Allianz Neo" w:hAnsi="Allianz Neo" w:cstheme="minorHAnsi"/>
          <w:lang w:bidi="hi-IN"/>
        </w:rPr>
        <w:lastRenderedPageBreak/>
        <w:t>souladu s § 41 zákona č. 128/2000 Sb., o obcích, (obecní zřízení), ve znění pozdějších předpisů a považuje se za doložku potvrzující splnění tohoto zákona.</w:t>
      </w:r>
    </w:p>
    <w:p w14:paraId="6B6D056B" w14:textId="15C7A8AE" w:rsidR="004961F4" w:rsidRPr="004405A1" w:rsidRDefault="004961F4" w:rsidP="004961F4">
      <w:pPr>
        <w:pStyle w:val="Zkladntext3"/>
        <w:widowControl w:val="0"/>
        <w:numPr>
          <w:ilvl w:val="0"/>
          <w:numId w:val="32"/>
        </w:numPr>
        <w:spacing w:after="60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Smlouva je vyhotovena dle dohody smluvních stran ve třech stejnopisech, přičemž každá ze smluvních stran obdrží po jednom vyhotovení.</w:t>
      </w:r>
    </w:p>
    <w:p w14:paraId="503B990E" w14:textId="1D0738C3" w:rsidR="004961F4" w:rsidRPr="004405A1" w:rsidRDefault="004961F4" w:rsidP="004961F4">
      <w:pPr>
        <w:pStyle w:val="Zkladntext3"/>
        <w:widowControl w:val="0"/>
        <w:numPr>
          <w:ilvl w:val="0"/>
          <w:numId w:val="32"/>
        </w:numPr>
        <w:spacing w:after="60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 xml:space="preserve">Smlouva nabývá účinnosti dne </w:t>
      </w:r>
      <w:r w:rsidR="007238C1" w:rsidRPr="004405A1">
        <w:rPr>
          <w:rFonts w:ascii="Allianz Neo" w:hAnsi="Allianz Neo"/>
          <w:color w:val="000000"/>
          <w:sz w:val="20"/>
        </w:rPr>
        <w:t>01.04.202</w:t>
      </w:r>
      <w:r w:rsidR="004405A1">
        <w:rPr>
          <w:rFonts w:ascii="Allianz Neo" w:hAnsi="Allianz Neo"/>
          <w:color w:val="000000"/>
          <w:sz w:val="20"/>
        </w:rPr>
        <w:t>5</w:t>
      </w:r>
      <w:r w:rsidR="007238C1" w:rsidRPr="004405A1">
        <w:rPr>
          <w:rFonts w:ascii="Allianz Neo" w:hAnsi="Allianz Neo"/>
          <w:color w:val="000000"/>
          <w:sz w:val="20"/>
        </w:rPr>
        <w:t>.</w:t>
      </w:r>
    </w:p>
    <w:p w14:paraId="288608A0" w14:textId="77777777" w:rsidR="00950481" w:rsidRPr="004405A1" w:rsidRDefault="00950481" w:rsidP="00597E79">
      <w:pPr>
        <w:widowControl w:val="0"/>
        <w:jc w:val="both"/>
        <w:rPr>
          <w:rFonts w:ascii="Allianz Neo" w:hAnsi="Allianz Neo"/>
          <w:color w:val="000000"/>
        </w:rPr>
      </w:pPr>
    </w:p>
    <w:p w14:paraId="6760E566" w14:textId="77777777" w:rsidR="007C1910" w:rsidRPr="004405A1" w:rsidRDefault="009A07D8" w:rsidP="00597E79">
      <w:pPr>
        <w:widowControl w:val="0"/>
        <w:jc w:val="both"/>
        <w:rPr>
          <w:rFonts w:ascii="Allianz Neo" w:hAnsi="Allianz Neo"/>
          <w:b/>
          <w:bCs/>
          <w:color w:val="000000"/>
          <w:sz w:val="22"/>
          <w:szCs w:val="22"/>
        </w:rPr>
      </w:pPr>
      <w:r w:rsidRPr="004405A1">
        <w:rPr>
          <w:rFonts w:ascii="Allianz Neo" w:hAnsi="Allianz Neo"/>
          <w:b/>
          <w:bCs/>
          <w:color w:val="000000"/>
          <w:sz w:val="22"/>
          <w:szCs w:val="22"/>
        </w:rPr>
        <w:t>Přílohy:</w:t>
      </w:r>
      <w:r w:rsidR="00577DE6" w:rsidRPr="004405A1">
        <w:rPr>
          <w:rFonts w:ascii="Allianz Neo" w:hAnsi="Allianz Neo"/>
          <w:b/>
          <w:bCs/>
          <w:color w:val="000000"/>
          <w:sz w:val="22"/>
          <w:szCs w:val="22"/>
        </w:rPr>
        <w:t xml:space="preserve"> </w:t>
      </w:r>
    </w:p>
    <w:p w14:paraId="3905A7E2" w14:textId="28232576" w:rsidR="00597E79" w:rsidRPr="004405A1" w:rsidRDefault="00597E79" w:rsidP="00597E79">
      <w:pPr>
        <w:widowControl w:val="0"/>
        <w:jc w:val="both"/>
        <w:rPr>
          <w:rFonts w:ascii="Allianz Neo" w:hAnsi="Allianz Neo"/>
          <w:color w:val="000000"/>
        </w:rPr>
      </w:pPr>
      <w:r w:rsidRPr="004405A1">
        <w:rPr>
          <w:rFonts w:ascii="Allianz Neo" w:hAnsi="Allianz Neo"/>
          <w:color w:val="000000"/>
        </w:rPr>
        <w:t xml:space="preserve">(jejich distribuce je zajišťována </w:t>
      </w:r>
      <w:r w:rsidR="00C54403" w:rsidRPr="004405A1">
        <w:rPr>
          <w:rFonts w:ascii="Allianz Neo" w:hAnsi="Allianz Neo"/>
          <w:color w:val="000000"/>
        </w:rPr>
        <w:t>Pojistitele</w:t>
      </w:r>
      <w:r w:rsidR="006F1F1F" w:rsidRPr="004405A1">
        <w:rPr>
          <w:rFonts w:ascii="Allianz Neo" w:hAnsi="Allianz Neo"/>
          <w:color w:val="000000"/>
        </w:rPr>
        <w:t>m</w:t>
      </w:r>
      <w:r w:rsidR="00A4246B" w:rsidRPr="004405A1">
        <w:rPr>
          <w:rFonts w:ascii="Allianz Neo" w:hAnsi="Allianz Neo"/>
          <w:color w:val="000000"/>
        </w:rPr>
        <w:t xml:space="preserve"> a</w:t>
      </w:r>
      <w:r w:rsidR="00577DE6" w:rsidRPr="004405A1">
        <w:rPr>
          <w:rFonts w:ascii="Allianz Neo" w:hAnsi="Allianz Neo"/>
          <w:color w:val="000000"/>
        </w:rPr>
        <w:t> </w:t>
      </w:r>
      <w:r w:rsidRPr="004405A1">
        <w:rPr>
          <w:rFonts w:ascii="Allianz Neo" w:hAnsi="Allianz Neo"/>
          <w:color w:val="000000"/>
        </w:rPr>
        <w:t xml:space="preserve">současně jsou dostupné ke stažení na webové adrese </w:t>
      </w:r>
      <w:hyperlink r:id="rId16" w:history="1">
        <w:r w:rsidRPr="004405A1">
          <w:rPr>
            <w:rStyle w:val="Hypertextovodkaz"/>
            <w:rFonts w:ascii="Allianz Neo" w:hAnsi="Allianz Neo"/>
          </w:rPr>
          <w:t>www.allianz.cz</w:t>
        </w:r>
      </w:hyperlink>
      <w:r w:rsidRPr="004405A1">
        <w:rPr>
          <w:rFonts w:ascii="Allianz Neo" w:hAnsi="Allianz Neo"/>
          <w:color w:val="000000"/>
        </w:rPr>
        <w:t>)</w:t>
      </w:r>
    </w:p>
    <w:p w14:paraId="29066710" w14:textId="77777777" w:rsidR="002C0DF6" w:rsidRPr="004405A1" w:rsidRDefault="002C0DF6" w:rsidP="00597E79">
      <w:pPr>
        <w:widowControl w:val="0"/>
        <w:jc w:val="both"/>
        <w:rPr>
          <w:rFonts w:ascii="Allianz Neo" w:hAnsi="Allianz Neo"/>
          <w:color w:val="000000"/>
          <w:sz w:val="8"/>
          <w:szCs w:val="8"/>
        </w:rPr>
      </w:pPr>
    </w:p>
    <w:p w14:paraId="697ED639" w14:textId="77777777" w:rsidR="00544A12" w:rsidRPr="004405A1" w:rsidRDefault="00544A12" w:rsidP="00544A12">
      <w:pPr>
        <w:widowControl w:val="0"/>
        <w:numPr>
          <w:ilvl w:val="0"/>
          <w:numId w:val="12"/>
        </w:numPr>
        <w:tabs>
          <w:tab w:val="left" w:pos="284"/>
        </w:tabs>
        <w:jc w:val="both"/>
        <w:rPr>
          <w:rFonts w:ascii="Allianz Neo" w:hAnsi="Allianz Neo"/>
        </w:rPr>
      </w:pPr>
      <w:bookmarkStart w:id="46" w:name="_Hlk152686973"/>
      <w:r w:rsidRPr="004405A1">
        <w:rPr>
          <w:rFonts w:ascii="Allianz Neo" w:hAnsi="Allianz Neo"/>
        </w:rPr>
        <w:t>Brožura Allianz Flotila</w:t>
      </w:r>
    </w:p>
    <w:p w14:paraId="41ED29BD" w14:textId="77777777" w:rsidR="00544A12" w:rsidRPr="004405A1" w:rsidRDefault="00544A12" w:rsidP="00544A12">
      <w:pPr>
        <w:widowControl w:val="0"/>
        <w:numPr>
          <w:ilvl w:val="0"/>
          <w:numId w:val="12"/>
        </w:numPr>
        <w:tabs>
          <w:tab w:val="left" w:pos="284"/>
        </w:tabs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Předsmluvní informace</w:t>
      </w:r>
    </w:p>
    <w:p w14:paraId="42671A1E" w14:textId="77777777" w:rsidR="00544A12" w:rsidRPr="004405A1" w:rsidRDefault="00544A12" w:rsidP="00544A12">
      <w:pPr>
        <w:widowControl w:val="0"/>
        <w:numPr>
          <w:ilvl w:val="0"/>
          <w:numId w:val="12"/>
        </w:numPr>
        <w:tabs>
          <w:tab w:val="left" w:pos="284"/>
        </w:tabs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Informace o zpracování osobních údajů</w:t>
      </w:r>
    </w:p>
    <w:p w14:paraId="0861BE4E" w14:textId="77777777" w:rsidR="00544A12" w:rsidRDefault="00544A12" w:rsidP="00544A12">
      <w:pPr>
        <w:widowControl w:val="0"/>
        <w:numPr>
          <w:ilvl w:val="0"/>
          <w:numId w:val="12"/>
        </w:numPr>
        <w:tabs>
          <w:tab w:val="left" w:pos="284"/>
        </w:tabs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Informační dokument o pojistném produktu</w:t>
      </w:r>
    </w:p>
    <w:p w14:paraId="4F651780" w14:textId="36C4612B" w:rsidR="002519B1" w:rsidRPr="004405A1" w:rsidRDefault="002519B1" w:rsidP="00544A12">
      <w:pPr>
        <w:widowControl w:val="0"/>
        <w:numPr>
          <w:ilvl w:val="0"/>
          <w:numId w:val="12"/>
        </w:numPr>
        <w:tabs>
          <w:tab w:val="left" w:pos="284"/>
        </w:tabs>
        <w:jc w:val="both"/>
        <w:rPr>
          <w:rFonts w:ascii="Allianz Neo" w:hAnsi="Allianz Neo"/>
        </w:rPr>
      </w:pPr>
      <w:r>
        <w:rPr>
          <w:rFonts w:ascii="Allianz Neo" w:hAnsi="Allianz Neo"/>
        </w:rPr>
        <w:t>Seznam vozidel</w:t>
      </w:r>
    </w:p>
    <w:p w14:paraId="28CE5BCD" w14:textId="77777777" w:rsidR="00544A12" w:rsidRPr="004405A1" w:rsidRDefault="00544A12" w:rsidP="00544A12">
      <w:pPr>
        <w:widowControl w:val="0"/>
        <w:numPr>
          <w:ilvl w:val="0"/>
          <w:numId w:val="12"/>
        </w:numPr>
        <w:tabs>
          <w:tab w:val="left" w:pos="284"/>
        </w:tabs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Předběžná kalkulace</w:t>
      </w:r>
    </w:p>
    <w:p w14:paraId="2621E0E2" w14:textId="376DCCDB" w:rsidR="00F51250" w:rsidRPr="004405A1" w:rsidRDefault="00F51250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0A58CA2C" w14:textId="3C1722A9" w:rsidR="00F51250" w:rsidRPr="004405A1" w:rsidRDefault="00F51250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038D3DCC" w14:textId="77777777" w:rsidR="00CA7007" w:rsidRPr="004405A1" w:rsidRDefault="00CA7007" w:rsidP="00F51250">
      <w:pPr>
        <w:widowControl w:val="0"/>
        <w:jc w:val="both"/>
        <w:rPr>
          <w:rFonts w:ascii="Allianz Neo" w:hAnsi="Allianz Neo"/>
          <w:color w:val="000000"/>
        </w:rPr>
        <w:sectPr w:rsidR="00CA7007" w:rsidRPr="004405A1" w:rsidSect="007C191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code="9"/>
          <w:pgMar w:top="851" w:right="1134" w:bottom="851" w:left="1134" w:header="709" w:footer="567" w:gutter="0"/>
          <w:cols w:space="708"/>
          <w:titlePg/>
        </w:sectPr>
      </w:pPr>
    </w:p>
    <w:p w14:paraId="62667F38" w14:textId="77777777" w:rsidR="00544A12" w:rsidRPr="004405A1" w:rsidRDefault="00544A12" w:rsidP="00CA7007">
      <w:pPr>
        <w:widowControl w:val="0"/>
        <w:jc w:val="center"/>
        <w:rPr>
          <w:rFonts w:ascii="Allianz Neo" w:hAnsi="Allianz Neo"/>
        </w:rPr>
      </w:pPr>
      <w:bookmarkStart w:id="47" w:name="_Hlk152687059"/>
    </w:p>
    <w:p w14:paraId="6620F17E" w14:textId="77777777" w:rsidR="00D80D47" w:rsidRDefault="00D80D47" w:rsidP="00CA7007">
      <w:pPr>
        <w:widowControl w:val="0"/>
        <w:jc w:val="center"/>
        <w:rPr>
          <w:rFonts w:ascii="Allianz Neo" w:hAnsi="Allianz Neo"/>
        </w:rPr>
      </w:pPr>
    </w:p>
    <w:p w14:paraId="713AE10E" w14:textId="7AD8DA55" w:rsidR="00CA7007" w:rsidRPr="004405A1" w:rsidRDefault="00CA7007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3C410CBA" w14:textId="62E10CD9" w:rsidR="00CA7007" w:rsidRPr="004405A1" w:rsidRDefault="00CA7007" w:rsidP="00CA7007">
      <w:pPr>
        <w:widowControl w:val="0"/>
        <w:tabs>
          <w:tab w:val="left" w:pos="284"/>
          <w:tab w:val="left" w:leader="dot" w:pos="1985"/>
          <w:tab w:val="left" w:leader="dot" w:pos="4111"/>
        </w:tabs>
        <w:jc w:val="both"/>
        <w:rPr>
          <w:rFonts w:ascii="Allianz Neo" w:hAnsi="Allianz Neo"/>
          <w:color w:val="000000"/>
        </w:rPr>
      </w:pPr>
      <w:r w:rsidRPr="004405A1">
        <w:rPr>
          <w:rFonts w:ascii="Allianz Neo" w:hAnsi="Allianz Neo"/>
          <w:color w:val="000000"/>
        </w:rPr>
        <w:tab/>
      </w:r>
      <w:r w:rsidR="00D80D47">
        <w:rPr>
          <w:rFonts w:ascii="Allianz Neo" w:hAnsi="Allianz Neo"/>
          <w:color w:val="000000"/>
        </w:rPr>
        <w:t xml:space="preserve">            </w:t>
      </w:r>
      <w:r w:rsidRPr="004405A1">
        <w:rPr>
          <w:rFonts w:ascii="Allianz Neo" w:hAnsi="Allianz Neo"/>
          <w:color w:val="000000"/>
        </w:rPr>
        <w:t>V</w:t>
      </w:r>
      <w:r w:rsidR="002D39D8">
        <w:rPr>
          <w:rFonts w:ascii="Allianz Neo" w:hAnsi="Allianz Neo"/>
          <w:color w:val="000000"/>
        </w:rPr>
        <w:t> Českém Těšíně</w:t>
      </w:r>
      <w:r w:rsidRPr="004405A1">
        <w:rPr>
          <w:rFonts w:ascii="Allianz Neo" w:hAnsi="Allianz Neo"/>
          <w:color w:val="000000"/>
        </w:rPr>
        <w:t>, dne</w:t>
      </w:r>
      <w:r w:rsidR="002D39D8">
        <w:rPr>
          <w:rFonts w:ascii="Allianz Neo" w:hAnsi="Allianz Neo"/>
          <w:color w:val="000000"/>
        </w:rPr>
        <w:t xml:space="preserve"> 20.3.2025</w:t>
      </w:r>
    </w:p>
    <w:p w14:paraId="6C3CDFA5" w14:textId="765CA504" w:rsidR="00CA7007" w:rsidRPr="004405A1" w:rsidRDefault="00CA7007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48870D36" w14:textId="77777777" w:rsidR="00340599" w:rsidRDefault="00340599" w:rsidP="00340599">
      <w:pPr>
        <w:widowControl w:val="0"/>
        <w:tabs>
          <w:tab w:val="left" w:pos="851"/>
        </w:tabs>
        <w:jc w:val="center"/>
        <w:rPr>
          <w:rFonts w:ascii="Allianz Neo" w:hAnsi="Allianz Neo"/>
        </w:rPr>
      </w:pPr>
    </w:p>
    <w:p w14:paraId="55A5F8EA" w14:textId="09F64A24" w:rsidR="00340599" w:rsidRPr="004405A1" w:rsidRDefault="00340599" w:rsidP="00340599">
      <w:pPr>
        <w:widowControl w:val="0"/>
        <w:tabs>
          <w:tab w:val="left" w:pos="851"/>
        </w:tabs>
        <w:jc w:val="center"/>
        <w:rPr>
          <w:rFonts w:ascii="Allianz Neo" w:hAnsi="Allianz Neo"/>
          <w:color w:val="000000"/>
        </w:rPr>
      </w:pPr>
      <w:r w:rsidRPr="004405A1">
        <w:rPr>
          <w:rFonts w:ascii="Allianz Neo" w:hAnsi="Allianz Neo"/>
        </w:rPr>
        <w:t>Pojistník zastoupený</w:t>
      </w:r>
    </w:p>
    <w:p w14:paraId="5B336FD4" w14:textId="3FB3C10A" w:rsidR="00CA7007" w:rsidRPr="004405A1" w:rsidRDefault="00CA7007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38815D22" w14:textId="68AFB412" w:rsidR="00CA7007" w:rsidRPr="004405A1" w:rsidRDefault="00CA7007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379C0296" w14:textId="6A586EA1" w:rsidR="00CA7007" w:rsidRDefault="00CA7007" w:rsidP="00CA7007">
      <w:pPr>
        <w:widowControl w:val="0"/>
        <w:tabs>
          <w:tab w:val="left" w:pos="567"/>
          <w:tab w:val="left" w:leader="dot" w:pos="3969"/>
        </w:tabs>
        <w:jc w:val="both"/>
        <w:rPr>
          <w:rFonts w:ascii="Allianz Neo" w:hAnsi="Allianz Neo"/>
          <w:color w:val="000000"/>
        </w:rPr>
      </w:pPr>
      <w:r w:rsidRPr="004405A1">
        <w:rPr>
          <w:rFonts w:ascii="Allianz Neo" w:hAnsi="Allianz Neo"/>
          <w:color w:val="000000"/>
        </w:rPr>
        <w:tab/>
      </w:r>
      <w:r w:rsidR="002D39D8">
        <w:rPr>
          <w:rFonts w:ascii="Allianz Neo" w:hAnsi="Allianz Neo"/>
          <w:color w:val="000000"/>
        </w:rPr>
        <w:t xml:space="preserve">           </w:t>
      </w:r>
      <w:r w:rsidR="00D80D47">
        <w:rPr>
          <w:rFonts w:ascii="Allianz Neo" w:hAnsi="Allianz Neo"/>
          <w:color w:val="000000"/>
        </w:rPr>
        <w:t xml:space="preserve">         </w:t>
      </w:r>
      <w:r w:rsidR="002D39D8">
        <w:rPr>
          <w:rFonts w:ascii="Allianz Neo" w:hAnsi="Allianz Neo"/>
          <w:color w:val="000000"/>
        </w:rPr>
        <w:t xml:space="preserve"> </w:t>
      </w:r>
      <w:r w:rsidR="00340599">
        <w:rPr>
          <w:rFonts w:ascii="Allianz Neo" w:hAnsi="Allianz Neo"/>
          <w:color w:val="000000"/>
        </w:rPr>
        <w:t xml:space="preserve">   </w:t>
      </w:r>
      <w:r w:rsidR="002D39D8">
        <w:rPr>
          <w:rFonts w:ascii="Allianz Neo" w:hAnsi="Allianz Neo"/>
          <w:color w:val="000000"/>
        </w:rPr>
        <w:t xml:space="preserve"> </w:t>
      </w:r>
      <w:r w:rsidR="00D80D47">
        <w:rPr>
          <w:rFonts w:ascii="Allianz Neo" w:hAnsi="Allianz Neo"/>
          <w:color w:val="000000"/>
        </w:rPr>
        <w:t xml:space="preserve"> </w:t>
      </w:r>
      <w:r w:rsidR="002D39D8">
        <w:rPr>
          <w:rFonts w:ascii="Allianz Neo" w:hAnsi="Allianz Neo"/>
          <w:color w:val="000000"/>
        </w:rPr>
        <w:t>Karel Kula</w:t>
      </w:r>
    </w:p>
    <w:p w14:paraId="50528169" w14:textId="262094C3" w:rsidR="002D39D8" w:rsidRPr="004405A1" w:rsidRDefault="002D39D8" w:rsidP="00CA7007">
      <w:pPr>
        <w:widowControl w:val="0"/>
        <w:tabs>
          <w:tab w:val="left" w:pos="567"/>
          <w:tab w:val="left" w:leader="dot" w:pos="3969"/>
        </w:tabs>
        <w:jc w:val="both"/>
        <w:rPr>
          <w:rFonts w:ascii="Allianz Neo" w:hAnsi="Allianz Neo"/>
          <w:color w:val="000000"/>
        </w:rPr>
      </w:pPr>
      <w:r>
        <w:rPr>
          <w:rFonts w:ascii="Allianz Neo" w:hAnsi="Allianz Neo"/>
          <w:color w:val="000000"/>
        </w:rPr>
        <w:tab/>
        <w:t xml:space="preserve">               </w:t>
      </w:r>
      <w:r w:rsidR="00D80D47">
        <w:rPr>
          <w:rFonts w:ascii="Allianz Neo" w:hAnsi="Allianz Neo"/>
          <w:color w:val="000000"/>
        </w:rPr>
        <w:t xml:space="preserve">       </w:t>
      </w:r>
      <w:r w:rsidR="00340599">
        <w:rPr>
          <w:rFonts w:ascii="Allianz Neo" w:hAnsi="Allianz Neo"/>
          <w:color w:val="000000"/>
        </w:rPr>
        <w:t xml:space="preserve">   </w:t>
      </w:r>
      <w:r w:rsidR="00D80D47">
        <w:rPr>
          <w:rFonts w:ascii="Allianz Neo" w:hAnsi="Allianz Neo"/>
          <w:color w:val="000000"/>
        </w:rPr>
        <w:t xml:space="preserve">  </w:t>
      </w:r>
      <w:r>
        <w:rPr>
          <w:rFonts w:ascii="Allianz Neo" w:hAnsi="Allianz Neo"/>
          <w:color w:val="000000"/>
        </w:rPr>
        <w:t>starosta</w:t>
      </w:r>
    </w:p>
    <w:p w14:paraId="597B9E1B" w14:textId="05598F7A" w:rsidR="00CA7007" w:rsidRPr="004405A1" w:rsidRDefault="00CA7007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1199111B" w14:textId="77777777" w:rsidR="00340599" w:rsidRDefault="00544A12" w:rsidP="00340599">
      <w:pPr>
        <w:widowControl w:val="0"/>
        <w:jc w:val="both"/>
        <w:rPr>
          <w:rFonts w:ascii="Allianz Neo" w:hAnsi="Allianz Neo"/>
          <w:color w:val="000000"/>
        </w:rPr>
      </w:pPr>
      <w:r w:rsidRPr="004405A1">
        <w:rPr>
          <w:rFonts w:ascii="Allianz Neo" w:hAnsi="Allianz Neo"/>
          <w:color w:val="000000"/>
        </w:rPr>
        <w:tab/>
        <w:t xml:space="preserve">                                                                                </w:t>
      </w:r>
      <w:r w:rsidRPr="004405A1">
        <w:rPr>
          <w:rFonts w:ascii="Allianz Neo" w:hAnsi="Allianz Neo"/>
          <w:color w:val="000000"/>
        </w:rPr>
        <w:tab/>
        <w:t xml:space="preserve">                         </w:t>
      </w:r>
    </w:p>
    <w:p w14:paraId="396CA82A" w14:textId="44C92285" w:rsidR="00CA7007" w:rsidRPr="004405A1" w:rsidRDefault="00340599" w:rsidP="00340599">
      <w:pPr>
        <w:widowControl w:val="0"/>
        <w:jc w:val="both"/>
        <w:rPr>
          <w:rFonts w:ascii="Allianz Neo" w:hAnsi="Allianz Neo"/>
          <w:color w:val="000000"/>
        </w:rPr>
      </w:pPr>
      <w:r>
        <w:rPr>
          <w:rFonts w:ascii="Allianz Neo" w:hAnsi="Allianz Neo"/>
          <w:color w:val="000000"/>
        </w:rPr>
        <w:t xml:space="preserve">                            </w:t>
      </w:r>
      <w:r w:rsidR="00CA7007" w:rsidRPr="004405A1">
        <w:rPr>
          <w:rFonts w:ascii="Allianz Neo" w:hAnsi="Allianz Neo"/>
          <w:color w:val="000000"/>
        </w:rPr>
        <w:t>V Praze, dne</w:t>
      </w:r>
      <w:r w:rsidR="00544A12" w:rsidRPr="004405A1">
        <w:rPr>
          <w:rFonts w:ascii="Allianz Neo" w:hAnsi="Allianz Neo"/>
          <w:color w:val="000000"/>
        </w:rPr>
        <w:t xml:space="preserve"> </w:t>
      </w:r>
      <w:r w:rsidR="00DE03F8">
        <w:rPr>
          <w:rFonts w:ascii="Allianz Neo" w:hAnsi="Allianz Neo"/>
          <w:color w:val="000000"/>
        </w:rPr>
        <w:t>13</w:t>
      </w:r>
      <w:r w:rsidR="00544A12" w:rsidRPr="004405A1">
        <w:rPr>
          <w:rFonts w:ascii="Allianz Neo" w:hAnsi="Allianz Neo"/>
          <w:color w:val="000000"/>
        </w:rPr>
        <w:t>.</w:t>
      </w:r>
      <w:r w:rsidR="00B37DE0">
        <w:rPr>
          <w:rFonts w:ascii="Allianz Neo" w:hAnsi="Allianz Neo"/>
          <w:color w:val="000000"/>
        </w:rPr>
        <w:t>03</w:t>
      </w:r>
      <w:r w:rsidR="00544A12" w:rsidRPr="004405A1">
        <w:rPr>
          <w:rFonts w:ascii="Allianz Neo" w:hAnsi="Allianz Neo"/>
          <w:color w:val="000000"/>
        </w:rPr>
        <w:t>.202</w:t>
      </w:r>
      <w:r w:rsidR="00B37DE0">
        <w:rPr>
          <w:rFonts w:ascii="Allianz Neo" w:hAnsi="Allianz Neo"/>
          <w:color w:val="000000"/>
        </w:rPr>
        <w:t>5</w:t>
      </w:r>
    </w:p>
    <w:p w14:paraId="56FD95F6" w14:textId="49EE8E70" w:rsidR="00CA7007" w:rsidRPr="004405A1" w:rsidRDefault="00CA7007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67391B24" w14:textId="77777777" w:rsidR="00340599" w:rsidRDefault="00340599" w:rsidP="00340599">
      <w:pPr>
        <w:widowControl w:val="0"/>
        <w:jc w:val="center"/>
        <w:rPr>
          <w:rFonts w:ascii="Allianz Neo" w:hAnsi="Allianz Neo"/>
          <w:color w:val="000000"/>
        </w:rPr>
      </w:pPr>
    </w:p>
    <w:p w14:paraId="733E11D1" w14:textId="0012AB0F" w:rsidR="00340599" w:rsidRPr="004405A1" w:rsidRDefault="00340599" w:rsidP="00340599">
      <w:pPr>
        <w:widowControl w:val="0"/>
        <w:jc w:val="center"/>
        <w:rPr>
          <w:rFonts w:ascii="Allianz Neo" w:hAnsi="Allianz Neo"/>
          <w:color w:val="000000"/>
        </w:rPr>
      </w:pPr>
      <w:r w:rsidRPr="004405A1">
        <w:rPr>
          <w:rFonts w:ascii="Allianz Neo" w:hAnsi="Allianz Neo"/>
          <w:color w:val="000000"/>
        </w:rPr>
        <w:t>Pojistitel zastoupený</w:t>
      </w:r>
    </w:p>
    <w:p w14:paraId="5919F3D3" w14:textId="77777777" w:rsidR="00544A12" w:rsidRPr="004405A1" w:rsidRDefault="00544A12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646BB745" w14:textId="77777777" w:rsidR="00544A12" w:rsidRPr="004405A1" w:rsidRDefault="00544A12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74096E6D" w14:textId="77777777" w:rsidR="00544A12" w:rsidRPr="004405A1" w:rsidRDefault="00544A12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5C88722E" w14:textId="4304C256" w:rsidR="00544A12" w:rsidRPr="004405A1" w:rsidRDefault="00CA7007" w:rsidP="00544A12">
      <w:pPr>
        <w:widowControl w:val="0"/>
        <w:rPr>
          <w:rFonts w:ascii="Allianz Neo" w:hAnsi="Allianz Neo"/>
          <w:color w:val="000000"/>
        </w:rPr>
        <w:sectPr w:rsidR="00544A12" w:rsidRPr="004405A1" w:rsidSect="00CA7007">
          <w:type w:val="continuous"/>
          <w:pgSz w:w="11906" w:h="16838" w:code="9"/>
          <w:pgMar w:top="851" w:right="1134" w:bottom="851" w:left="1134" w:header="709" w:footer="567" w:gutter="0"/>
          <w:cols w:num="2" w:space="567"/>
          <w:titlePg/>
        </w:sectPr>
      </w:pPr>
      <w:r w:rsidRPr="004405A1">
        <w:rPr>
          <w:rFonts w:ascii="Allianz Neo" w:hAnsi="Allianz Neo"/>
        </w:rPr>
        <w:tab/>
      </w:r>
      <w:r w:rsidRPr="004405A1">
        <w:rPr>
          <w:rFonts w:ascii="Allianz Neo" w:hAnsi="Allianz Neo"/>
        </w:rPr>
        <w:tab/>
      </w:r>
      <w:bookmarkEnd w:id="47"/>
    </w:p>
    <w:p w14:paraId="53CC75E6" w14:textId="77777777" w:rsidR="00841B40" w:rsidRPr="004405A1" w:rsidRDefault="00841B40" w:rsidP="004D319E">
      <w:pPr>
        <w:widowControl w:val="0"/>
        <w:rPr>
          <w:rFonts w:ascii="Allianz Neo" w:hAnsi="Allianz Neo"/>
        </w:rPr>
      </w:pPr>
    </w:p>
    <w:bookmarkEnd w:id="46"/>
    <w:p w14:paraId="65D3CDAC" w14:textId="239F2720" w:rsidR="00841B40" w:rsidRPr="00CA7007" w:rsidRDefault="00841B40" w:rsidP="00CA7007">
      <w:pPr>
        <w:widowControl w:val="0"/>
        <w:tabs>
          <w:tab w:val="left" w:pos="567"/>
          <w:tab w:val="left" w:leader="dot" w:pos="3969"/>
        </w:tabs>
        <w:jc w:val="both"/>
        <w:rPr>
          <w:rFonts w:ascii="Allianz Neo" w:hAnsi="Allianz Neo"/>
          <w:color w:val="000000"/>
        </w:rPr>
      </w:pPr>
    </w:p>
    <w:sectPr w:rsidR="00841B40" w:rsidRPr="00CA7007" w:rsidSect="00CA7007">
      <w:type w:val="continuous"/>
      <w:pgSz w:w="11906" w:h="16838" w:code="9"/>
      <w:pgMar w:top="851" w:right="1134" w:bottom="851" w:left="1134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22EBC" w14:textId="77777777" w:rsidR="00AE73F3" w:rsidRDefault="00AE73F3">
      <w:r>
        <w:separator/>
      </w:r>
    </w:p>
  </w:endnote>
  <w:endnote w:type="continuationSeparator" w:id="0">
    <w:p w14:paraId="3F50E409" w14:textId="77777777" w:rsidR="00AE73F3" w:rsidRDefault="00AE73F3">
      <w:r>
        <w:continuationSeparator/>
      </w:r>
    </w:p>
  </w:endnote>
  <w:endnote w:type="continuationNotice" w:id="1">
    <w:p w14:paraId="479D441E" w14:textId="77777777" w:rsidR="00864471" w:rsidRDefault="00864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lianz Neo">
    <w:altName w:val="Calibri"/>
    <w:panose1 w:val="00000000000000000000"/>
    <w:charset w:val="00"/>
    <w:family w:val="swiss"/>
    <w:notTrueType/>
    <w:pitch w:val="variable"/>
    <w:sig w:usb0="A0000067" w:usb1="00000001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Condensed">
    <w:altName w:val="Calibri"/>
    <w:charset w:val="00"/>
    <w:family w:val="auto"/>
    <w:pitch w:val="variable"/>
    <w:sig w:usb0="00000007" w:usb1="00000000" w:usb2="00000000" w:usb3="00000000" w:csb0="00000093" w:csb1="00000000"/>
  </w:font>
  <w:font w:name="FormataLightCondensed"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ianz Sans Light">
    <w:altName w:val="Calibri"/>
    <w:charset w:val="EE"/>
    <w:family w:val="auto"/>
    <w:pitch w:val="variable"/>
    <w:sig w:usb0="A00000AF" w:usb1="5000E96A" w:usb2="00000000" w:usb3="00000000" w:csb0="00000193" w:csb1="00000000"/>
  </w:font>
  <w:font w:name="Allianz Sans">
    <w:charset w:val="EE"/>
    <w:family w:val="auto"/>
    <w:pitch w:val="variable"/>
    <w:sig w:usb0="A00000AF" w:usb1="5000E96A" w:usb2="00000000" w:usb3="00000000" w:csb0="00000193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llianzSansLight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87243" w14:textId="77777777" w:rsidR="00DA2614" w:rsidRDefault="00DA26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DB749" w14:textId="0A5C10A1" w:rsidR="00E8323A" w:rsidRPr="00E8235C" w:rsidRDefault="00E8323A" w:rsidP="00E8235C">
    <w:pPr>
      <w:pStyle w:val="Zpat"/>
      <w:rPr>
        <w:sz w:val="12"/>
        <w:szCs w:val="12"/>
      </w:rPr>
    </w:pPr>
    <w:r>
      <w:rPr>
        <w:rFonts w:ascii="Allianz Sans Light" w:hAnsi="Allianz Sans Light"/>
        <w:sz w:val="8"/>
        <w:szCs w:val="8"/>
      </w:rPr>
      <w:tab/>
    </w:r>
    <w:r>
      <w:rPr>
        <w:rFonts w:ascii="Allianz Sans Light" w:hAnsi="Allianz Sans Light"/>
        <w:sz w:val="8"/>
        <w:szCs w:val="8"/>
      </w:rPr>
      <w:tab/>
    </w:r>
    <w:r w:rsidRPr="00E8235C">
      <w:rPr>
        <w:rFonts w:ascii="Allianz Sans Light" w:hAnsi="Allianz Sans Light"/>
        <w:sz w:val="8"/>
        <w:szCs w:val="8"/>
      </w:rPr>
      <w:tab/>
    </w:r>
    <w:r w:rsidRPr="00E8235C">
      <w:rPr>
        <w:rFonts w:ascii="Allianz Sans Light" w:hAnsi="Allianz Sans Light"/>
        <w:sz w:val="12"/>
        <w:szCs w:val="12"/>
      </w:rPr>
      <w:fldChar w:fldCharType="begin"/>
    </w:r>
    <w:r w:rsidRPr="00E8235C">
      <w:rPr>
        <w:rFonts w:ascii="Allianz Sans Light" w:hAnsi="Allianz Sans Light"/>
        <w:sz w:val="12"/>
        <w:szCs w:val="12"/>
      </w:rPr>
      <w:instrText>PAGE   \* MERGEFORMAT</w:instrText>
    </w:r>
    <w:r w:rsidRPr="00E8235C">
      <w:rPr>
        <w:rFonts w:ascii="Allianz Sans Light" w:hAnsi="Allianz Sans Light"/>
        <w:sz w:val="12"/>
        <w:szCs w:val="12"/>
      </w:rPr>
      <w:fldChar w:fldCharType="separate"/>
    </w:r>
    <w:r w:rsidR="00026B5A">
      <w:rPr>
        <w:rFonts w:ascii="Allianz Sans Light" w:hAnsi="Allianz Sans Light"/>
        <w:noProof/>
        <w:sz w:val="12"/>
        <w:szCs w:val="12"/>
      </w:rPr>
      <w:t>5</w:t>
    </w:r>
    <w:r w:rsidRPr="00E8235C">
      <w:rPr>
        <w:rFonts w:ascii="Allianz Sans Light" w:hAnsi="Allianz Sans Light"/>
        <w:sz w:val="12"/>
        <w:szCs w:val="12"/>
      </w:rPr>
      <w:fldChar w:fldCharType="end"/>
    </w:r>
    <w:r>
      <w:rPr>
        <w:rFonts w:ascii="Allianz Sans Light" w:hAnsi="Allianz Sans Light"/>
        <w:sz w:val="12"/>
        <w:szCs w:val="12"/>
      </w:rPr>
      <w:t>/</w:t>
    </w:r>
    <w:r w:rsidR="007C1910">
      <w:rPr>
        <w:rFonts w:ascii="Allianz Sans Light" w:hAnsi="Allianz Sans Light"/>
        <w:sz w:val="12"/>
        <w:szCs w:val="12"/>
      </w:rPr>
      <w:fldChar w:fldCharType="begin"/>
    </w:r>
    <w:r w:rsidR="007C1910">
      <w:rPr>
        <w:rFonts w:ascii="Allianz Sans Light" w:hAnsi="Allianz Sans Light"/>
        <w:sz w:val="12"/>
        <w:szCs w:val="12"/>
      </w:rPr>
      <w:instrText xml:space="preserve"> NUMPAGES  \# "0"  \* MERGEFORMAT </w:instrText>
    </w:r>
    <w:r w:rsidR="007C1910">
      <w:rPr>
        <w:rFonts w:ascii="Allianz Sans Light" w:hAnsi="Allianz Sans Light"/>
        <w:sz w:val="12"/>
        <w:szCs w:val="12"/>
      </w:rPr>
      <w:fldChar w:fldCharType="separate"/>
    </w:r>
    <w:r w:rsidR="007C1910">
      <w:rPr>
        <w:rFonts w:ascii="Allianz Sans Light" w:hAnsi="Allianz Sans Light"/>
        <w:noProof/>
        <w:sz w:val="12"/>
        <w:szCs w:val="12"/>
      </w:rPr>
      <w:t>6</w:t>
    </w:r>
    <w:r w:rsidR="007C1910">
      <w:rPr>
        <w:rFonts w:ascii="Allianz Sans Light" w:hAnsi="Allianz Sans Light"/>
        <w:sz w:val="12"/>
        <w:szCs w:val="12"/>
      </w:rPr>
      <w:fldChar w:fldCharType="end"/>
    </w:r>
  </w:p>
  <w:p w14:paraId="5C9D10E8" w14:textId="77777777" w:rsidR="00E8323A" w:rsidRDefault="00E832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50C82" w14:textId="74C56A98" w:rsidR="00E8323A" w:rsidRPr="00FC6C5F" w:rsidRDefault="00E8323A" w:rsidP="0019070D">
    <w:pPr>
      <w:pStyle w:val="Zpat"/>
      <w:rPr>
        <w:sz w:val="8"/>
        <w:szCs w:val="8"/>
      </w:rPr>
    </w:pPr>
    <w:r w:rsidRPr="00FC6C5F">
      <w:rPr>
        <w:rFonts w:ascii="Allianz Sans Light" w:hAnsi="Allianz Sans Light"/>
        <w:sz w:val="8"/>
        <w:szCs w:val="8"/>
      </w:rPr>
      <w:t xml:space="preserve">Zpracoval: </w:t>
    </w:r>
  </w:p>
  <w:p w14:paraId="22CDC8BF" w14:textId="77777777" w:rsidR="00E8323A" w:rsidRDefault="00E832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36760" w14:textId="77777777" w:rsidR="00AE73F3" w:rsidRDefault="00AE73F3">
      <w:r>
        <w:separator/>
      </w:r>
    </w:p>
  </w:footnote>
  <w:footnote w:type="continuationSeparator" w:id="0">
    <w:p w14:paraId="57F6D5B3" w14:textId="77777777" w:rsidR="00AE73F3" w:rsidRDefault="00AE73F3">
      <w:r>
        <w:continuationSeparator/>
      </w:r>
    </w:p>
  </w:footnote>
  <w:footnote w:type="continuationNotice" w:id="1">
    <w:p w14:paraId="45EC40EF" w14:textId="77777777" w:rsidR="00864471" w:rsidRDefault="008644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82AEF" w14:textId="77777777" w:rsidR="00DA2614" w:rsidRDefault="00DA26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8AE58" w14:textId="77777777" w:rsidR="00DA2614" w:rsidRDefault="00DA261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D6673" w14:textId="77777777" w:rsidR="00DA2614" w:rsidRDefault="00DA26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50E3D"/>
    <w:multiLevelType w:val="hybridMultilevel"/>
    <w:tmpl w:val="0DD8906C"/>
    <w:lvl w:ilvl="0" w:tplc="025A6FBE">
      <w:start w:val="1"/>
      <w:numFmt w:val="lowerLetter"/>
      <w:lvlText w:val="%1)"/>
      <w:lvlJc w:val="left"/>
      <w:pPr>
        <w:ind w:left="1069" w:hanging="360"/>
      </w:pPr>
      <w:rPr>
        <w:rFonts w:ascii="Allianz Neo" w:eastAsia="Times New Roman" w:hAnsi="Allianz Neo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73059"/>
    <w:multiLevelType w:val="hybridMultilevel"/>
    <w:tmpl w:val="F96C65D0"/>
    <w:lvl w:ilvl="0" w:tplc="8B62AAB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BB7574"/>
    <w:multiLevelType w:val="hybridMultilevel"/>
    <w:tmpl w:val="6E38BF48"/>
    <w:lvl w:ilvl="0" w:tplc="111487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8029E"/>
    <w:multiLevelType w:val="hybridMultilevel"/>
    <w:tmpl w:val="1BF6343E"/>
    <w:lvl w:ilvl="0" w:tplc="48C052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644CD"/>
    <w:multiLevelType w:val="hybridMultilevel"/>
    <w:tmpl w:val="CA64EE8E"/>
    <w:lvl w:ilvl="0" w:tplc="82B282B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273E47"/>
    <w:multiLevelType w:val="hybridMultilevel"/>
    <w:tmpl w:val="C988E190"/>
    <w:lvl w:ilvl="0" w:tplc="58369F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30E3F"/>
    <w:multiLevelType w:val="hybridMultilevel"/>
    <w:tmpl w:val="98F0A074"/>
    <w:lvl w:ilvl="0" w:tplc="50AA1C3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F1F15"/>
    <w:multiLevelType w:val="hybridMultilevel"/>
    <w:tmpl w:val="EF529E2C"/>
    <w:lvl w:ilvl="0" w:tplc="C7FA37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1F4D14"/>
    <w:multiLevelType w:val="singleLevel"/>
    <w:tmpl w:val="3CE46ED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1CAF1D6E"/>
    <w:multiLevelType w:val="hybridMultilevel"/>
    <w:tmpl w:val="8B54A6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084708"/>
    <w:multiLevelType w:val="hybridMultilevel"/>
    <w:tmpl w:val="719CE74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1A628A"/>
    <w:multiLevelType w:val="hybridMultilevel"/>
    <w:tmpl w:val="1FAEBDEC"/>
    <w:lvl w:ilvl="0" w:tplc="FA121E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06146"/>
    <w:multiLevelType w:val="hybridMultilevel"/>
    <w:tmpl w:val="F0E2AE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444D82"/>
    <w:multiLevelType w:val="hybridMultilevel"/>
    <w:tmpl w:val="08725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D266B"/>
    <w:multiLevelType w:val="hybridMultilevel"/>
    <w:tmpl w:val="1BFC16A0"/>
    <w:lvl w:ilvl="0" w:tplc="26BC77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77FFC"/>
    <w:multiLevelType w:val="hybridMultilevel"/>
    <w:tmpl w:val="540A6B5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C3900"/>
    <w:multiLevelType w:val="hybridMultilevel"/>
    <w:tmpl w:val="C6E25CEA"/>
    <w:lvl w:ilvl="0" w:tplc="EE7EFC9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51052"/>
    <w:multiLevelType w:val="singleLevel"/>
    <w:tmpl w:val="856E6C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2867CB9"/>
    <w:multiLevelType w:val="hybridMultilevel"/>
    <w:tmpl w:val="73BC5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83DF7"/>
    <w:multiLevelType w:val="hybridMultilevel"/>
    <w:tmpl w:val="0032D90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EC83C43"/>
    <w:multiLevelType w:val="hybridMultilevel"/>
    <w:tmpl w:val="457E87D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2649B"/>
    <w:multiLevelType w:val="hybridMultilevel"/>
    <w:tmpl w:val="D2465246"/>
    <w:lvl w:ilvl="0" w:tplc="8B50E932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2" w15:restartNumberingAfterBreak="0">
    <w:nsid w:val="41A46BB5"/>
    <w:multiLevelType w:val="hybridMultilevel"/>
    <w:tmpl w:val="572CB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521CE"/>
    <w:multiLevelType w:val="hybridMultilevel"/>
    <w:tmpl w:val="03680C2A"/>
    <w:lvl w:ilvl="0" w:tplc="F5AA19C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56C84"/>
    <w:multiLevelType w:val="hybridMultilevel"/>
    <w:tmpl w:val="B262D40C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927E1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EED7296"/>
    <w:multiLevelType w:val="hybridMultilevel"/>
    <w:tmpl w:val="69EAC6CA"/>
    <w:lvl w:ilvl="0" w:tplc="397236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134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8013C79"/>
    <w:multiLevelType w:val="multilevel"/>
    <w:tmpl w:val="4EF22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29" w15:restartNumberingAfterBreak="0">
    <w:nsid w:val="68BF22B4"/>
    <w:multiLevelType w:val="hybridMultilevel"/>
    <w:tmpl w:val="091828B0"/>
    <w:lvl w:ilvl="0" w:tplc="48C052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653A9"/>
    <w:multiLevelType w:val="hybridMultilevel"/>
    <w:tmpl w:val="8CF8AEA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5325AFC"/>
    <w:multiLevelType w:val="hybridMultilevel"/>
    <w:tmpl w:val="5AC6EA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AB6CD2"/>
    <w:multiLevelType w:val="hybridMultilevel"/>
    <w:tmpl w:val="25C0B22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CF45E22"/>
    <w:multiLevelType w:val="hybridMultilevel"/>
    <w:tmpl w:val="4EC8E4FC"/>
    <w:lvl w:ilvl="0" w:tplc="D68692C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7ED471F2"/>
    <w:multiLevelType w:val="multilevel"/>
    <w:tmpl w:val="AE509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08155939">
    <w:abstractNumId w:val="28"/>
  </w:num>
  <w:num w:numId="2" w16cid:durableId="1312295600">
    <w:abstractNumId w:val="27"/>
  </w:num>
  <w:num w:numId="3" w16cid:durableId="748576152">
    <w:abstractNumId w:val="17"/>
  </w:num>
  <w:num w:numId="4" w16cid:durableId="1304655432">
    <w:abstractNumId w:val="21"/>
  </w:num>
  <w:num w:numId="5" w16cid:durableId="1827043440">
    <w:abstractNumId w:val="14"/>
  </w:num>
  <w:num w:numId="6" w16cid:durableId="1092168021">
    <w:abstractNumId w:val="33"/>
  </w:num>
  <w:num w:numId="7" w16cid:durableId="1396588568">
    <w:abstractNumId w:val="25"/>
  </w:num>
  <w:num w:numId="8" w16cid:durableId="138888465">
    <w:abstractNumId w:val="23"/>
  </w:num>
  <w:num w:numId="9" w16cid:durableId="1363289104">
    <w:abstractNumId w:val="30"/>
  </w:num>
  <w:num w:numId="10" w16cid:durableId="696738460">
    <w:abstractNumId w:val="32"/>
  </w:num>
  <w:num w:numId="11" w16cid:durableId="1455054778">
    <w:abstractNumId w:val="12"/>
  </w:num>
  <w:num w:numId="12" w16cid:durableId="1047875627">
    <w:abstractNumId w:val="26"/>
  </w:num>
  <w:num w:numId="13" w16cid:durableId="918830504">
    <w:abstractNumId w:val="2"/>
  </w:num>
  <w:num w:numId="14" w16cid:durableId="332994042">
    <w:abstractNumId w:val="3"/>
  </w:num>
  <w:num w:numId="15" w16cid:durableId="1465079106">
    <w:abstractNumId w:val="12"/>
  </w:num>
  <w:num w:numId="16" w16cid:durableId="514151954">
    <w:abstractNumId w:val="29"/>
  </w:num>
  <w:num w:numId="17" w16cid:durableId="1201286239">
    <w:abstractNumId w:val="19"/>
  </w:num>
  <w:num w:numId="18" w16cid:durableId="1727141232">
    <w:abstractNumId w:val="10"/>
  </w:num>
  <w:num w:numId="19" w16cid:durableId="580258724">
    <w:abstractNumId w:val="24"/>
  </w:num>
  <w:num w:numId="20" w16cid:durableId="857886404">
    <w:abstractNumId w:val="22"/>
  </w:num>
  <w:num w:numId="21" w16cid:durableId="1761020114">
    <w:abstractNumId w:val="11"/>
  </w:num>
  <w:num w:numId="22" w16cid:durableId="603928350">
    <w:abstractNumId w:val="5"/>
  </w:num>
  <w:num w:numId="23" w16cid:durableId="827476737">
    <w:abstractNumId w:val="15"/>
  </w:num>
  <w:num w:numId="24" w16cid:durableId="458497759">
    <w:abstractNumId w:val="0"/>
  </w:num>
  <w:num w:numId="25" w16cid:durableId="319772672">
    <w:abstractNumId w:val="18"/>
  </w:num>
  <w:num w:numId="26" w16cid:durableId="1358460292">
    <w:abstractNumId w:val="31"/>
  </w:num>
  <w:num w:numId="27" w16cid:durableId="675573583">
    <w:abstractNumId w:val="9"/>
  </w:num>
  <w:num w:numId="28" w16cid:durableId="1081367752">
    <w:abstractNumId w:val="20"/>
  </w:num>
  <w:num w:numId="29" w16cid:durableId="2101367849">
    <w:abstractNumId w:val="7"/>
  </w:num>
  <w:num w:numId="30" w16cid:durableId="1967273633">
    <w:abstractNumId w:val="1"/>
  </w:num>
  <w:num w:numId="31" w16cid:durableId="685401630">
    <w:abstractNumId w:val="4"/>
  </w:num>
  <w:num w:numId="32" w16cid:durableId="784885586">
    <w:abstractNumId w:val="34"/>
  </w:num>
  <w:num w:numId="33" w16cid:durableId="1009722504">
    <w:abstractNumId w:val="16"/>
  </w:num>
  <w:num w:numId="34" w16cid:durableId="684140102">
    <w:abstractNumId w:val="6"/>
  </w:num>
  <w:num w:numId="35" w16cid:durableId="1873571023">
    <w:abstractNumId w:val="13"/>
  </w:num>
  <w:num w:numId="36" w16cid:durableId="36340496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07"/>
    <w:rsid w:val="000014B3"/>
    <w:rsid w:val="000014C8"/>
    <w:rsid w:val="0000328C"/>
    <w:rsid w:val="00003CBD"/>
    <w:rsid w:val="00004C76"/>
    <w:rsid w:val="00005A12"/>
    <w:rsid w:val="000079FA"/>
    <w:rsid w:val="000103A1"/>
    <w:rsid w:val="0001405E"/>
    <w:rsid w:val="00014998"/>
    <w:rsid w:val="00014EC6"/>
    <w:rsid w:val="0001640A"/>
    <w:rsid w:val="00017E51"/>
    <w:rsid w:val="000209DB"/>
    <w:rsid w:val="0002198A"/>
    <w:rsid w:val="00021EF8"/>
    <w:rsid w:val="00023A33"/>
    <w:rsid w:val="000266F1"/>
    <w:rsid w:val="00026B5A"/>
    <w:rsid w:val="00030CA5"/>
    <w:rsid w:val="00031A84"/>
    <w:rsid w:val="00031E8A"/>
    <w:rsid w:val="00033C98"/>
    <w:rsid w:val="00036246"/>
    <w:rsid w:val="00036D94"/>
    <w:rsid w:val="00037FFB"/>
    <w:rsid w:val="0004139D"/>
    <w:rsid w:val="00041E55"/>
    <w:rsid w:val="0004273C"/>
    <w:rsid w:val="00042DDE"/>
    <w:rsid w:val="00043DE3"/>
    <w:rsid w:val="000447B8"/>
    <w:rsid w:val="00050AFC"/>
    <w:rsid w:val="000553F8"/>
    <w:rsid w:val="000576BC"/>
    <w:rsid w:val="0006054B"/>
    <w:rsid w:val="00061268"/>
    <w:rsid w:val="00061973"/>
    <w:rsid w:val="00063280"/>
    <w:rsid w:val="000651B4"/>
    <w:rsid w:val="0006529D"/>
    <w:rsid w:val="00065723"/>
    <w:rsid w:val="0007059F"/>
    <w:rsid w:val="00072E75"/>
    <w:rsid w:val="0007721A"/>
    <w:rsid w:val="00082D62"/>
    <w:rsid w:val="00085B18"/>
    <w:rsid w:val="00085E7E"/>
    <w:rsid w:val="00086323"/>
    <w:rsid w:val="00087BA3"/>
    <w:rsid w:val="000914B8"/>
    <w:rsid w:val="000916C9"/>
    <w:rsid w:val="00091F7A"/>
    <w:rsid w:val="0009282E"/>
    <w:rsid w:val="00093F8E"/>
    <w:rsid w:val="000943E4"/>
    <w:rsid w:val="00096371"/>
    <w:rsid w:val="0009663D"/>
    <w:rsid w:val="00097E2B"/>
    <w:rsid w:val="000A0C1B"/>
    <w:rsid w:val="000A106C"/>
    <w:rsid w:val="000A121C"/>
    <w:rsid w:val="000A163C"/>
    <w:rsid w:val="000A2A13"/>
    <w:rsid w:val="000A4E32"/>
    <w:rsid w:val="000A5204"/>
    <w:rsid w:val="000A6CAD"/>
    <w:rsid w:val="000A755B"/>
    <w:rsid w:val="000A7A98"/>
    <w:rsid w:val="000B1A63"/>
    <w:rsid w:val="000B20EB"/>
    <w:rsid w:val="000B2E5D"/>
    <w:rsid w:val="000B5DE0"/>
    <w:rsid w:val="000C084D"/>
    <w:rsid w:val="000C0BDC"/>
    <w:rsid w:val="000C1566"/>
    <w:rsid w:val="000C2036"/>
    <w:rsid w:val="000C20BF"/>
    <w:rsid w:val="000C7E98"/>
    <w:rsid w:val="000D0379"/>
    <w:rsid w:val="000D0785"/>
    <w:rsid w:val="000D097C"/>
    <w:rsid w:val="000D0FF5"/>
    <w:rsid w:val="000D1426"/>
    <w:rsid w:val="000D4171"/>
    <w:rsid w:val="000D591D"/>
    <w:rsid w:val="000D60E0"/>
    <w:rsid w:val="000D7085"/>
    <w:rsid w:val="000E0C0B"/>
    <w:rsid w:val="000E1214"/>
    <w:rsid w:val="000E22FD"/>
    <w:rsid w:val="000E3011"/>
    <w:rsid w:val="000E531C"/>
    <w:rsid w:val="000E5C2E"/>
    <w:rsid w:val="000E5D5F"/>
    <w:rsid w:val="000F2994"/>
    <w:rsid w:val="000F3DA6"/>
    <w:rsid w:val="000F4A54"/>
    <w:rsid w:val="000F4BCF"/>
    <w:rsid w:val="00101319"/>
    <w:rsid w:val="001024D7"/>
    <w:rsid w:val="00102BA0"/>
    <w:rsid w:val="00103155"/>
    <w:rsid w:val="001044BD"/>
    <w:rsid w:val="00105B48"/>
    <w:rsid w:val="00105BF7"/>
    <w:rsid w:val="00106AED"/>
    <w:rsid w:val="0011291C"/>
    <w:rsid w:val="001155ED"/>
    <w:rsid w:val="00124096"/>
    <w:rsid w:val="00124C9A"/>
    <w:rsid w:val="001261F4"/>
    <w:rsid w:val="00127C38"/>
    <w:rsid w:val="00132576"/>
    <w:rsid w:val="001347B9"/>
    <w:rsid w:val="00136AD6"/>
    <w:rsid w:val="001376D3"/>
    <w:rsid w:val="00137A76"/>
    <w:rsid w:val="00142947"/>
    <w:rsid w:val="0014479F"/>
    <w:rsid w:val="001448DE"/>
    <w:rsid w:val="0014664F"/>
    <w:rsid w:val="0014744D"/>
    <w:rsid w:val="00150C71"/>
    <w:rsid w:val="00150DDC"/>
    <w:rsid w:val="001523E6"/>
    <w:rsid w:val="00152C56"/>
    <w:rsid w:val="0015387D"/>
    <w:rsid w:val="001548E5"/>
    <w:rsid w:val="00154945"/>
    <w:rsid w:val="0015763F"/>
    <w:rsid w:val="00160399"/>
    <w:rsid w:val="00160E79"/>
    <w:rsid w:val="00161380"/>
    <w:rsid w:val="00161D44"/>
    <w:rsid w:val="001646E7"/>
    <w:rsid w:val="00165F54"/>
    <w:rsid w:val="00167842"/>
    <w:rsid w:val="00170087"/>
    <w:rsid w:val="00172D0D"/>
    <w:rsid w:val="00173E56"/>
    <w:rsid w:val="001745E6"/>
    <w:rsid w:val="00174A68"/>
    <w:rsid w:val="001762DB"/>
    <w:rsid w:val="0017631B"/>
    <w:rsid w:val="00180050"/>
    <w:rsid w:val="0018234C"/>
    <w:rsid w:val="0018294E"/>
    <w:rsid w:val="00185A8A"/>
    <w:rsid w:val="00185B53"/>
    <w:rsid w:val="00186C46"/>
    <w:rsid w:val="001877B1"/>
    <w:rsid w:val="0019070D"/>
    <w:rsid w:val="0019097F"/>
    <w:rsid w:val="0019227C"/>
    <w:rsid w:val="00193342"/>
    <w:rsid w:val="001947AF"/>
    <w:rsid w:val="001979C6"/>
    <w:rsid w:val="001A3A73"/>
    <w:rsid w:val="001A3D1F"/>
    <w:rsid w:val="001A3FE0"/>
    <w:rsid w:val="001A4A85"/>
    <w:rsid w:val="001B21DB"/>
    <w:rsid w:val="001B2E3E"/>
    <w:rsid w:val="001B38F1"/>
    <w:rsid w:val="001B4D67"/>
    <w:rsid w:val="001B51B5"/>
    <w:rsid w:val="001B709E"/>
    <w:rsid w:val="001B77BC"/>
    <w:rsid w:val="001C033A"/>
    <w:rsid w:val="001C203A"/>
    <w:rsid w:val="001C2839"/>
    <w:rsid w:val="001C2F48"/>
    <w:rsid w:val="001C3449"/>
    <w:rsid w:val="001C57F1"/>
    <w:rsid w:val="001C67DD"/>
    <w:rsid w:val="001D0C10"/>
    <w:rsid w:val="001D12BB"/>
    <w:rsid w:val="001D1ECE"/>
    <w:rsid w:val="001D3E78"/>
    <w:rsid w:val="001D444A"/>
    <w:rsid w:val="001D51E8"/>
    <w:rsid w:val="001D5827"/>
    <w:rsid w:val="001D61B4"/>
    <w:rsid w:val="001D6DB7"/>
    <w:rsid w:val="001D7487"/>
    <w:rsid w:val="001D7BAB"/>
    <w:rsid w:val="001E1912"/>
    <w:rsid w:val="001E2678"/>
    <w:rsid w:val="001E3942"/>
    <w:rsid w:val="001E3FF8"/>
    <w:rsid w:val="001E5201"/>
    <w:rsid w:val="001E6229"/>
    <w:rsid w:val="001E6419"/>
    <w:rsid w:val="001E65EE"/>
    <w:rsid w:val="001E6F52"/>
    <w:rsid w:val="001F2F9C"/>
    <w:rsid w:val="001F5DD0"/>
    <w:rsid w:val="001F6D18"/>
    <w:rsid w:val="001F7DA9"/>
    <w:rsid w:val="002003B6"/>
    <w:rsid w:val="00200B46"/>
    <w:rsid w:val="0020323D"/>
    <w:rsid w:val="00203D41"/>
    <w:rsid w:val="00205B77"/>
    <w:rsid w:val="00205D5D"/>
    <w:rsid w:val="0020638C"/>
    <w:rsid w:val="002069A2"/>
    <w:rsid w:val="002103C5"/>
    <w:rsid w:val="00212982"/>
    <w:rsid w:val="00212EFD"/>
    <w:rsid w:val="0021349E"/>
    <w:rsid w:val="002153F2"/>
    <w:rsid w:val="00216071"/>
    <w:rsid w:val="002171BA"/>
    <w:rsid w:val="002207A2"/>
    <w:rsid w:val="002208CB"/>
    <w:rsid w:val="0022217C"/>
    <w:rsid w:val="00222599"/>
    <w:rsid w:val="002228A4"/>
    <w:rsid w:val="002255C9"/>
    <w:rsid w:val="0022586F"/>
    <w:rsid w:val="00227539"/>
    <w:rsid w:val="00230A0F"/>
    <w:rsid w:val="00237894"/>
    <w:rsid w:val="0024514B"/>
    <w:rsid w:val="00245EFD"/>
    <w:rsid w:val="002472CD"/>
    <w:rsid w:val="002476CA"/>
    <w:rsid w:val="00251242"/>
    <w:rsid w:val="002518D0"/>
    <w:rsid w:val="002519B1"/>
    <w:rsid w:val="00253D17"/>
    <w:rsid w:val="002616D5"/>
    <w:rsid w:val="00261881"/>
    <w:rsid w:val="00261E87"/>
    <w:rsid w:val="00263602"/>
    <w:rsid w:val="002666FC"/>
    <w:rsid w:val="0026680A"/>
    <w:rsid w:val="00267479"/>
    <w:rsid w:val="0027094E"/>
    <w:rsid w:val="00272CDB"/>
    <w:rsid w:val="0027305B"/>
    <w:rsid w:val="00273EBC"/>
    <w:rsid w:val="002746D8"/>
    <w:rsid w:val="0027491C"/>
    <w:rsid w:val="00274BAA"/>
    <w:rsid w:val="002779BB"/>
    <w:rsid w:val="0028138D"/>
    <w:rsid w:val="00281C79"/>
    <w:rsid w:val="00284AAA"/>
    <w:rsid w:val="00284AC2"/>
    <w:rsid w:val="002864D8"/>
    <w:rsid w:val="002878DC"/>
    <w:rsid w:val="00290652"/>
    <w:rsid w:val="0029122F"/>
    <w:rsid w:val="0029231E"/>
    <w:rsid w:val="002926BC"/>
    <w:rsid w:val="002941FB"/>
    <w:rsid w:val="00297BA0"/>
    <w:rsid w:val="00297F2F"/>
    <w:rsid w:val="002A0451"/>
    <w:rsid w:val="002A0A0A"/>
    <w:rsid w:val="002A189D"/>
    <w:rsid w:val="002A196A"/>
    <w:rsid w:val="002A2ECD"/>
    <w:rsid w:val="002A408C"/>
    <w:rsid w:val="002A4E76"/>
    <w:rsid w:val="002A61E4"/>
    <w:rsid w:val="002A661C"/>
    <w:rsid w:val="002A7866"/>
    <w:rsid w:val="002B02BE"/>
    <w:rsid w:val="002B05B1"/>
    <w:rsid w:val="002B09A4"/>
    <w:rsid w:val="002B1023"/>
    <w:rsid w:val="002B16DA"/>
    <w:rsid w:val="002B21A8"/>
    <w:rsid w:val="002B2EC7"/>
    <w:rsid w:val="002B5675"/>
    <w:rsid w:val="002B59A5"/>
    <w:rsid w:val="002B6A42"/>
    <w:rsid w:val="002B6C03"/>
    <w:rsid w:val="002B7522"/>
    <w:rsid w:val="002B7C0F"/>
    <w:rsid w:val="002B7EDC"/>
    <w:rsid w:val="002C0DF6"/>
    <w:rsid w:val="002C1704"/>
    <w:rsid w:val="002C1ADA"/>
    <w:rsid w:val="002C1E5D"/>
    <w:rsid w:val="002C3C47"/>
    <w:rsid w:val="002C4544"/>
    <w:rsid w:val="002C51FA"/>
    <w:rsid w:val="002C5F2B"/>
    <w:rsid w:val="002D008B"/>
    <w:rsid w:val="002D0721"/>
    <w:rsid w:val="002D27F7"/>
    <w:rsid w:val="002D2B5D"/>
    <w:rsid w:val="002D39D8"/>
    <w:rsid w:val="002D5D7A"/>
    <w:rsid w:val="002D7B88"/>
    <w:rsid w:val="002E07E6"/>
    <w:rsid w:val="002E1D73"/>
    <w:rsid w:val="002E2006"/>
    <w:rsid w:val="002E2397"/>
    <w:rsid w:val="002E3E9C"/>
    <w:rsid w:val="002E5730"/>
    <w:rsid w:val="002E59BE"/>
    <w:rsid w:val="002F0B1E"/>
    <w:rsid w:val="002F180A"/>
    <w:rsid w:val="002F36A3"/>
    <w:rsid w:val="002F3B97"/>
    <w:rsid w:val="002F580D"/>
    <w:rsid w:val="0030057C"/>
    <w:rsid w:val="00300816"/>
    <w:rsid w:val="00303943"/>
    <w:rsid w:val="0030529A"/>
    <w:rsid w:val="00305919"/>
    <w:rsid w:val="00310926"/>
    <w:rsid w:val="00311CD2"/>
    <w:rsid w:val="00312DB2"/>
    <w:rsid w:val="003137F5"/>
    <w:rsid w:val="00313FF2"/>
    <w:rsid w:val="00314D56"/>
    <w:rsid w:val="00315A6C"/>
    <w:rsid w:val="00320C97"/>
    <w:rsid w:val="00323043"/>
    <w:rsid w:val="00323693"/>
    <w:rsid w:val="003240CC"/>
    <w:rsid w:val="00326D13"/>
    <w:rsid w:val="00333026"/>
    <w:rsid w:val="00334337"/>
    <w:rsid w:val="00334D05"/>
    <w:rsid w:val="003350F9"/>
    <w:rsid w:val="00335C75"/>
    <w:rsid w:val="00340599"/>
    <w:rsid w:val="003420D9"/>
    <w:rsid w:val="003432A8"/>
    <w:rsid w:val="00343EAC"/>
    <w:rsid w:val="0034460D"/>
    <w:rsid w:val="0035126B"/>
    <w:rsid w:val="00351F6B"/>
    <w:rsid w:val="003527F4"/>
    <w:rsid w:val="0035362E"/>
    <w:rsid w:val="003552CF"/>
    <w:rsid w:val="00356256"/>
    <w:rsid w:val="00356A88"/>
    <w:rsid w:val="003570D7"/>
    <w:rsid w:val="00357984"/>
    <w:rsid w:val="0036044A"/>
    <w:rsid w:val="003605FC"/>
    <w:rsid w:val="0036317C"/>
    <w:rsid w:val="003644B3"/>
    <w:rsid w:val="00371405"/>
    <w:rsid w:val="00372409"/>
    <w:rsid w:val="00372FEF"/>
    <w:rsid w:val="003731AF"/>
    <w:rsid w:val="003761BD"/>
    <w:rsid w:val="003768B7"/>
    <w:rsid w:val="00382974"/>
    <w:rsid w:val="0038378B"/>
    <w:rsid w:val="0038615B"/>
    <w:rsid w:val="003864FA"/>
    <w:rsid w:val="00387BD5"/>
    <w:rsid w:val="003916A8"/>
    <w:rsid w:val="00391911"/>
    <w:rsid w:val="0039316C"/>
    <w:rsid w:val="003947A7"/>
    <w:rsid w:val="00395F79"/>
    <w:rsid w:val="00396070"/>
    <w:rsid w:val="0039667E"/>
    <w:rsid w:val="003A06C4"/>
    <w:rsid w:val="003A1995"/>
    <w:rsid w:val="003A1C4B"/>
    <w:rsid w:val="003A35CA"/>
    <w:rsid w:val="003A3B61"/>
    <w:rsid w:val="003B5168"/>
    <w:rsid w:val="003C4774"/>
    <w:rsid w:val="003C5E88"/>
    <w:rsid w:val="003C7535"/>
    <w:rsid w:val="003D146E"/>
    <w:rsid w:val="003D1EE3"/>
    <w:rsid w:val="003D42D7"/>
    <w:rsid w:val="003D6FDC"/>
    <w:rsid w:val="003D72A0"/>
    <w:rsid w:val="003D7578"/>
    <w:rsid w:val="003E00C5"/>
    <w:rsid w:val="003E49EC"/>
    <w:rsid w:val="003E5610"/>
    <w:rsid w:val="003E598E"/>
    <w:rsid w:val="003E7626"/>
    <w:rsid w:val="003F1754"/>
    <w:rsid w:val="003F19CB"/>
    <w:rsid w:val="003F6178"/>
    <w:rsid w:val="003F6E77"/>
    <w:rsid w:val="00400A7E"/>
    <w:rsid w:val="00401FBF"/>
    <w:rsid w:val="00403CE8"/>
    <w:rsid w:val="0040442F"/>
    <w:rsid w:val="0040563A"/>
    <w:rsid w:val="004058CF"/>
    <w:rsid w:val="004066B4"/>
    <w:rsid w:val="004076D7"/>
    <w:rsid w:val="004079CD"/>
    <w:rsid w:val="0041176B"/>
    <w:rsid w:val="0041309D"/>
    <w:rsid w:val="00415ABE"/>
    <w:rsid w:val="00417167"/>
    <w:rsid w:val="00417810"/>
    <w:rsid w:val="004221B8"/>
    <w:rsid w:val="00422674"/>
    <w:rsid w:val="004227B8"/>
    <w:rsid w:val="00423B0D"/>
    <w:rsid w:val="00424DE5"/>
    <w:rsid w:val="00426B8D"/>
    <w:rsid w:val="00427B97"/>
    <w:rsid w:val="00430DA4"/>
    <w:rsid w:val="00430E3E"/>
    <w:rsid w:val="0043448B"/>
    <w:rsid w:val="004362C0"/>
    <w:rsid w:val="004405A1"/>
    <w:rsid w:val="00440D8B"/>
    <w:rsid w:val="00441615"/>
    <w:rsid w:val="00441894"/>
    <w:rsid w:val="00441AA4"/>
    <w:rsid w:val="004422BB"/>
    <w:rsid w:val="004424E1"/>
    <w:rsid w:val="004434B1"/>
    <w:rsid w:val="004436B3"/>
    <w:rsid w:val="0044613C"/>
    <w:rsid w:val="00446C97"/>
    <w:rsid w:val="00447850"/>
    <w:rsid w:val="004521F5"/>
    <w:rsid w:val="00453B03"/>
    <w:rsid w:val="004555B6"/>
    <w:rsid w:val="004556B7"/>
    <w:rsid w:val="004556BE"/>
    <w:rsid w:val="00456C35"/>
    <w:rsid w:val="00461D35"/>
    <w:rsid w:val="0046241C"/>
    <w:rsid w:val="00462569"/>
    <w:rsid w:val="00462B1C"/>
    <w:rsid w:val="00463A41"/>
    <w:rsid w:val="00464AB5"/>
    <w:rsid w:val="00464E70"/>
    <w:rsid w:val="0046508C"/>
    <w:rsid w:val="00466CC6"/>
    <w:rsid w:val="00467797"/>
    <w:rsid w:val="00470D47"/>
    <w:rsid w:val="00473712"/>
    <w:rsid w:val="00480831"/>
    <w:rsid w:val="004819BF"/>
    <w:rsid w:val="00482438"/>
    <w:rsid w:val="004829A2"/>
    <w:rsid w:val="00483063"/>
    <w:rsid w:val="0048468B"/>
    <w:rsid w:val="0048478C"/>
    <w:rsid w:val="004909BD"/>
    <w:rsid w:val="00491FE9"/>
    <w:rsid w:val="004961F4"/>
    <w:rsid w:val="004A0E12"/>
    <w:rsid w:val="004A1F9C"/>
    <w:rsid w:val="004A4156"/>
    <w:rsid w:val="004A484B"/>
    <w:rsid w:val="004A60C7"/>
    <w:rsid w:val="004A794E"/>
    <w:rsid w:val="004B2A4C"/>
    <w:rsid w:val="004B2E0A"/>
    <w:rsid w:val="004B3077"/>
    <w:rsid w:val="004B368E"/>
    <w:rsid w:val="004B6702"/>
    <w:rsid w:val="004B6E93"/>
    <w:rsid w:val="004B743D"/>
    <w:rsid w:val="004C0094"/>
    <w:rsid w:val="004C01A8"/>
    <w:rsid w:val="004C54EE"/>
    <w:rsid w:val="004C6DB5"/>
    <w:rsid w:val="004D16C2"/>
    <w:rsid w:val="004D319E"/>
    <w:rsid w:val="004D5B2B"/>
    <w:rsid w:val="004D6249"/>
    <w:rsid w:val="004D6978"/>
    <w:rsid w:val="004D6D1A"/>
    <w:rsid w:val="004D746E"/>
    <w:rsid w:val="004D7E04"/>
    <w:rsid w:val="004E1416"/>
    <w:rsid w:val="004E1EDD"/>
    <w:rsid w:val="004E1F1C"/>
    <w:rsid w:val="004E61C3"/>
    <w:rsid w:val="004F02E8"/>
    <w:rsid w:val="004F22C7"/>
    <w:rsid w:val="004F41E5"/>
    <w:rsid w:val="0050106D"/>
    <w:rsid w:val="005024D9"/>
    <w:rsid w:val="005042D6"/>
    <w:rsid w:val="00510762"/>
    <w:rsid w:val="00512E32"/>
    <w:rsid w:val="0051702C"/>
    <w:rsid w:val="00520156"/>
    <w:rsid w:val="00520A24"/>
    <w:rsid w:val="0052339E"/>
    <w:rsid w:val="00525376"/>
    <w:rsid w:val="00525478"/>
    <w:rsid w:val="00527273"/>
    <w:rsid w:val="005306BE"/>
    <w:rsid w:val="00531F47"/>
    <w:rsid w:val="005322D0"/>
    <w:rsid w:val="00533381"/>
    <w:rsid w:val="0053412F"/>
    <w:rsid w:val="00534AD4"/>
    <w:rsid w:val="00540210"/>
    <w:rsid w:val="00542E2C"/>
    <w:rsid w:val="00544A12"/>
    <w:rsid w:val="00545C48"/>
    <w:rsid w:val="00546B3A"/>
    <w:rsid w:val="005505F9"/>
    <w:rsid w:val="00551D3C"/>
    <w:rsid w:val="00552963"/>
    <w:rsid w:val="00552DCE"/>
    <w:rsid w:val="0055423E"/>
    <w:rsid w:val="005543A1"/>
    <w:rsid w:val="00554AB3"/>
    <w:rsid w:val="00560334"/>
    <w:rsid w:val="00560D8B"/>
    <w:rsid w:val="00560E5B"/>
    <w:rsid w:val="005630BE"/>
    <w:rsid w:val="005643A9"/>
    <w:rsid w:val="005650F6"/>
    <w:rsid w:val="00571EBC"/>
    <w:rsid w:val="005740A9"/>
    <w:rsid w:val="00574BAA"/>
    <w:rsid w:val="0057661D"/>
    <w:rsid w:val="0057799C"/>
    <w:rsid w:val="00577DE6"/>
    <w:rsid w:val="005801B4"/>
    <w:rsid w:val="00580BE2"/>
    <w:rsid w:val="005817DA"/>
    <w:rsid w:val="005830F0"/>
    <w:rsid w:val="005837D7"/>
    <w:rsid w:val="005837F6"/>
    <w:rsid w:val="00584087"/>
    <w:rsid w:val="0058466A"/>
    <w:rsid w:val="00584992"/>
    <w:rsid w:val="005853C9"/>
    <w:rsid w:val="00585DDD"/>
    <w:rsid w:val="005862F8"/>
    <w:rsid w:val="00587016"/>
    <w:rsid w:val="00587172"/>
    <w:rsid w:val="005900E9"/>
    <w:rsid w:val="00590223"/>
    <w:rsid w:val="005908B7"/>
    <w:rsid w:val="00591672"/>
    <w:rsid w:val="00591DE9"/>
    <w:rsid w:val="00592115"/>
    <w:rsid w:val="00593DAB"/>
    <w:rsid w:val="00593F82"/>
    <w:rsid w:val="00595390"/>
    <w:rsid w:val="005965AA"/>
    <w:rsid w:val="00597BE9"/>
    <w:rsid w:val="00597E79"/>
    <w:rsid w:val="005A0347"/>
    <w:rsid w:val="005A0B24"/>
    <w:rsid w:val="005A14DC"/>
    <w:rsid w:val="005A2C6C"/>
    <w:rsid w:val="005A4471"/>
    <w:rsid w:val="005A493E"/>
    <w:rsid w:val="005A5658"/>
    <w:rsid w:val="005A6A4A"/>
    <w:rsid w:val="005A6C41"/>
    <w:rsid w:val="005A7582"/>
    <w:rsid w:val="005A78B6"/>
    <w:rsid w:val="005B5F94"/>
    <w:rsid w:val="005B64B5"/>
    <w:rsid w:val="005C29E5"/>
    <w:rsid w:val="005C30FF"/>
    <w:rsid w:val="005C5138"/>
    <w:rsid w:val="005C698C"/>
    <w:rsid w:val="005D087C"/>
    <w:rsid w:val="005D11F5"/>
    <w:rsid w:val="005D3B3B"/>
    <w:rsid w:val="005E0C0E"/>
    <w:rsid w:val="005E13A3"/>
    <w:rsid w:val="005E2257"/>
    <w:rsid w:val="005E285E"/>
    <w:rsid w:val="005E2D0C"/>
    <w:rsid w:val="005E30A4"/>
    <w:rsid w:val="005E410C"/>
    <w:rsid w:val="005E41E1"/>
    <w:rsid w:val="005E51F9"/>
    <w:rsid w:val="005E71E8"/>
    <w:rsid w:val="005E72D4"/>
    <w:rsid w:val="005F1447"/>
    <w:rsid w:val="005F2301"/>
    <w:rsid w:val="00601223"/>
    <w:rsid w:val="00601F3F"/>
    <w:rsid w:val="0060342A"/>
    <w:rsid w:val="00604FFD"/>
    <w:rsid w:val="00607DB4"/>
    <w:rsid w:val="00612A11"/>
    <w:rsid w:val="00613591"/>
    <w:rsid w:val="00613A72"/>
    <w:rsid w:val="00613FFC"/>
    <w:rsid w:val="006145A6"/>
    <w:rsid w:val="006148FF"/>
    <w:rsid w:val="00620BFA"/>
    <w:rsid w:val="006210F3"/>
    <w:rsid w:val="0063008C"/>
    <w:rsid w:val="006303C2"/>
    <w:rsid w:val="00630854"/>
    <w:rsid w:val="0063286A"/>
    <w:rsid w:val="00633985"/>
    <w:rsid w:val="006365AC"/>
    <w:rsid w:val="0064013C"/>
    <w:rsid w:val="00641A26"/>
    <w:rsid w:val="00641E50"/>
    <w:rsid w:val="00643F61"/>
    <w:rsid w:val="00644BE2"/>
    <w:rsid w:val="00645356"/>
    <w:rsid w:val="00647046"/>
    <w:rsid w:val="00650023"/>
    <w:rsid w:val="00650CBE"/>
    <w:rsid w:val="00655C94"/>
    <w:rsid w:val="0066059C"/>
    <w:rsid w:val="0066120F"/>
    <w:rsid w:val="006647D9"/>
    <w:rsid w:val="00664B6F"/>
    <w:rsid w:val="00664E57"/>
    <w:rsid w:val="00665A9E"/>
    <w:rsid w:val="0067162D"/>
    <w:rsid w:val="00673F78"/>
    <w:rsid w:val="00677385"/>
    <w:rsid w:val="006847D9"/>
    <w:rsid w:val="006848F6"/>
    <w:rsid w:val="00684AFD"/>
    <w:rsid w:val="006864B1"/>
    <w:rsid w:val="0069046B"/>
    <w:rsid w:val="006911E0"/>
    <w:rsid w:val="00691D06"/>
    <w:rsid w:val="0069268B"/>
    <w:rsid w:val="00692984"/>
    <w:rsid w:val="0069372A"/>
    <w:rsid w:val="00694E30"/>
    <w:rsid w:val="006964FD"/>
    <w:rsid w:val="006A01AD"/>
    <w:rsid w:val="006A052E"/>
    <w:rsid w:val="006A1F03"/>
    <w:rsid w:val="006A3B96"/>
    <w:rsid w:val="006A56B5"/>
    <w:rsid w:val="006A5A9A"/>
    <w:rsid w:val="006A61F2"/>
    <w:rsid w:val="006B008D"/>
    <w:rsid w:val="006B01B4"/>
    <w:rsid w:val="006B16E6"/>
    <w:rsid w:val="006B52DB"/>
    <w:rsid w:val="006B56E6"/>
    <w:rsid w:val="006C022D"/>
    <w:rsid w:val="006C2EF1"/>
    <w:rsid w:val="006C76C2"/>
    <w:rsid w:val="006D1152"/>
    <w:rsid w:val="006D1320"/>
    <w:rsid w:val="006D15CB"/>
    <w:rsid w:val="006D2CFA"/>
    <w:rsid w:val="006D7674"/>
    <w:rsid w:val="006E006F"/>
    <w:rsid w:val="006E0B25"/>
    <w:rsid w:val="006E1A29"/>
    <w:rsid w:val="006F1F1F"/>
    <w:rsid w:val="006F3354"/>
    <w:rsid w:val="006F4B0D"/>
    <w:rsid w:val="006F56B2"/>
    <w:rsid w:val="00701344"/>
    <w:rsid w:val="007021F4"/>
    <w:rsid w:val="007023DB"/>
    <w:rsid w:val="007076E9"/>
    <w:rsid w:val="007122DA"/>
    <w:rsid w:val="00712694"/>
    <w:rsid w:val="00713E04"/>
    <w:rsid w:val="007143B8"/>
    <w:rsid w:val="00715FEE"/>
    <w:rsid w:val="00716F45"/>
    <w:rsid w:val="00722790"/>
    <w:rsid w:val="007228F6"/>
    <w:rsid w:val="0072299B"/>
    <w:rsid w:val="007238C1"/>
    <w:rsid w:val="00724ADF"/>
    <w:rsid w:val="00727B0A"/>
    <w:rsid w:val="00731496"/>
    <w:rsid w:val="00732102"/>
    <w:rsid w:val="00732D12"/>
    <w:rsid w:val="00733400"/>
    <w:rsid w:val="00734AAF"/>
    <w:rsid w:val="00740DBB"/>
    <w:rsid w:val="00743C53"/>
    <w:rsid w:val="00744037"/>
    <w:rsid w:val="007457D3"/>
    <w:rsid w:val="00745E31"/>
    <w:rsid w:val="00746F8C"/>
    <w:rsid w:val="007473E8"/>
    <w:rsid w:val="00750479"/>
    <w:rsid w:val="0075055C"/>
    <w:rsid w:val="00751FF7"/>
    <w:rsid w:val="00754331"/>
    <w:rsid w:val="00756CD9"/>
    <w:rsid w:val="00756E07"/>
    <w:rsid w:val="00756FFE"/>
    <w:rsid w:val="0075741D"/>
    <w:rsid w:val="00760CAE"/>
    <w:rsid w:val="00762099"/>
    <w:rsid w:val="007625F8"/>
    <w:rsid w:val="00763244"/>
    <w:rsid w:val="0076390B"/>
    <w:rsid w:val="00763ECE"/>
    <w:rsid w:val="00771CFA"/>
    <w:rsid w:val="00771FAC"/>
    <w:rsid w:val="0077436C"/>
    <w:rsid w:val="00774E1A"/>
    <w:rsid w:val="00780BEB"/>
    <w:rsid w:val="0078236B"/>
    <w:rsid w:val="00786484"/>
    <w:rsid w:val="007910D0"/>
    <w:rsid w:val="00793C41"/>
    <w:rsid w:val="0079456F"/>
    <w:rsid w:val="007964AF"/>
    <w:rsid w:val="007977D2"/>
    <w:rsid w:val="007A0F74"/>
    <w:rsid w:val="007A1C7C"/>
    <w:rsid w:val="007A2988"/>
    <w:rsid w:val="007A2EF8"/>
    <w:rsid w:val="007A39A6"/>
    <w:rsid w:val="007A3DC7"/>
    <w:rsid w:val="007A461A"/>
    <w:rsid w:val="007A4F5A"/>
    <w:rsid w:val="007A5664"/>
    <w:rsid w:val="007A7428"/>
    <w:rsid w:val="007B005E"/>
    <w:rsid w:val="007B140A"/>
    <w:rsid w:val="007B152C"/>
    <w:rsid w:val="007B3FD8"/>
    <w:rsid w:val="007B44AC"/>
    <w:rsid w:val="007B7215"/>
    <w:rsid w:val="007C0E8A"/>
    <w:rsid w:val="007C1910"/>
    <w:rsid w:val="007C2849"/>
    <w:rsid w:val="007C39F7"/>
    <w:rsid w:val="007C522F"/>
    <w:rsid w:val="007C60FD"/>
    <w:rsid w:val="007C6DA3"/>
    <w:rsid w:val="007D13BF"/>
    <w:rsid w:val="007D2739"/>
    <w:rsid w:val="007D2E40"/>
    <w:rsid w:val="007D39FB"/>
    <w:rsid w:val="007D4616"/>
    <w:rsid w:val="007D51F4"/>
    <w:rsid w:val="007D53EB"/>
    <w:rsid w:val="007D574C"/>
    <w:rsid w:val="007D7205"/>
    <w:rsid w:val="007E117E"/>
    <w:rsid w:val="007E4EB1"/>
    <w:rsid w:val="007E583D"/>
    <w:rsid w:val="007E6DB1"/>
    <w:rsid w:val="00800E08"/>
    <w:rsid w:val="008011CF"/>
    <w:rsid w:val="008036F9"/>
    <w:rsid w:val="00803FD2"/>
    <w:rsid w:val="008052C3"/>
    <w:rsid w:val="00805FCD"/>
    <w:rsid w:val="008065F8"/>
    <w:rsid w:val="00806735"/>
    <w:rsid w:val="00811880"/>
    <w:rsid w:val="0081346F"/>
    <w:rsid w:val="00814006"/>
    <w:rsid w:val="00816024"/>
    <w:rsid w:val="0082072E"/>
    <w:rsid w:val="008216A2"/>
    <w:rsid w:val="00822571"/>
    <w:rsid w:val="00822D48"/>
    <w:rsid w:val="00824950"/>
    <w:rsid w:val="008253E5"/>
    <w:rsid w:val="0082608B"/>
    <w:rsid w:val="008301B2"/>
    <w:rsid w:val="008309DB"/>
    <w:rsid w:val="00832536"/>
    <w:rsid w:val="00834E32"/>
    <w:rsid w:val="00837DA0"/>
    <w:rsid w:val="0084163E"/>
    <w:rsid w:val="00841B40"/>
    <w:rsid w:val="00841F7F"/>
    <w:rsid w:val="0084352B"/>
    <w:rsid w:val="00847F23"/>
    <w:rsid w:val="00851066"/>
    <w:rsid w:val="00856941"/>
    <w:rsid w:val="0086009E"/>
    <w:rsid w:val="0086070A"/>
    <w:rsid w:val="00862D83"/>
    <w:rsid w:val="008630D2"/>
    <w:rsid w:val="00864471"/>
    <w:rsid w:val="008645CF"/>
    <w:rsid w:val="00865FE9"/>
    <w:rsid w:val="00866A59"/>
    <w:rsid w:val="008671AE"/>
    <w:rsid w:val="0086743D"/>
    <w:rsid w:val="008720D9"/>
    <w:rsid w:val="008721BB"/>
    <w:rsid w:val="008731E3"/>
    <w:rsid w:val="0087328F"/>
    <w:rsid w:val="00873DCA"/>
    <w:rsid w:val="008745D9"/>
    <w:rsid w:val="008757D8"/>
    <w:rsid w:val="00876458"/>
    <w:rsid w:val="00876727"/>
    <w:rsid w:val="00876A6A"/>
    <w:rsid w:val="008808DF"/>
    <w:rsid w:val="00880DDF"/>
    <w:rsid w:val="00881CC4"/>
    <w:rsid w:val="00881D99"/>
    <w:rsid w:val="00881E67"/>
    <w:rsid w:val="00882162"/>
    <w:rsid w:val="00883809"/>
    <w:rsid w:val="00883C5F"/>
    <w:rsid w:val="00884B8F"/>
    <w:rsid w:val="00884ECD"/>
    <w:rsid w:val="00886FE7"/>
    <w:rsid w:val="008879AA"/>
    <w:rsid w:val="00891A7F"/>
    <w:rsid w:val="008931F4"/>
    <w:rsid w:val="008941AC"/>
    <w:rsid w:val="008973BA"/>
    <w:rsid w:val="00897669"/>
    <w:rsid w:val="00897CC9"/>
    <w:rsid w:val="00897E15"/>
    <w:rsid w:val="008A0111"/>
    <w:rsid w:val="008A0938"/>
    <w:rsid w:val="008A1915"/>
    <w:rsid w:val="008A2613"/>
    <w:rsid w:val="008A41B5"/>
    <w:rsid w:val="008A46B8"/>
    <w:rsid w:val="008A4FBA"/>
    <w:rsid w:val="008A51D5"/>
    <w:rsid w:val="008A5FAA"/>
    <w:rsid w:val="008A6732"/>
    <w:rsid w:val="008A763C"/>
    <w:rsid w:val="008B166C"/>
    <w:rsid w:val="008B1B04"/>
    <w:rsid w:val="008B203A"/>
    <w:rsid w:val="008B2C77"/>
    <w:rsid w:val="008B3526"/>
    <w:rsid w:val="008B41EB"/>
    <w:rsid w:val="008B5D5F"/>
    <w:rsid w:val="008B63BE"/>
    <w:rsid w:val="008B79C1"/>
    <w:rsid w:val="008C053E"/>
    <w:rsid w:val="008C1056"/>
    <w:rsid w:val="008C2F99"/>
    <w:rsid w:val="008C37A2"/>
    <w:rsid w:val="008C3B26"/>
    <w:rsid w:val="008C616B"/>
    <w:rsid w:val="008C7EA9"/>
    <w:rsid w:val="008D02E0"/>
    <w:rsid w:val="008D1B7B"/>
    <w:rsid w:val="008D4107"/>
    <w:rsid w:val="008D712A"/>
    <w:rsid w:val="008E0848"/>
    <w:rsid w:val="008E10E2"/>
    <w:rsid w:val="008E1A43"/>
    <w:rsid w:val="008E2B77"/>
    <w:rsid w:val="008E317E"/>
    <w:rsid w:val="008E4189"/>
    <w:rsid w:val="008E5254"/>
    <w:rsid w:val="008E5671"/>
    <w:rsid w:val="008E5D6F"/>
    <w:rsid w:val="008E5F99"/>
    <w:rsid w:val="008F0B40"/>
    <w:rsid w:val="008F173C"/>
    <w:rsid w:val="008F19B3"/>
    <w:rsid w:val="008F1CEB"/>
    <w:rsid w:val="008F2462"/>
    <w:rsid w:val="008F33C5"/>
    <w:rsid w:val="008F3BB1"/>
    <w:rsid w:val="008F3D76"/>
    <w:rsid w:val="008F483D"/>
    <w:rsid w:val="008F48FA"/>
    <w:rsid w:val="008F4A2D"/>
    <w:rsid w:val="008F4CB9"/>
    <w:rsid w:val="008F6E47"/>
    <w:rsid w:val="008F7BC5"/>
    <w:rsid w:val="00901B9A"/>
    <w:rsid w:val="00903B43"/>
    <w:rsid w:val="00903F57"/>
    <w:rsid w:val="00903FC0"/>
    <w:rsid w:val="0090517E"/>
    <w:rsid w:val="009102A3"/>
    <w:rsid w:val="009110C9"/>
    <w:rsid w:val="00911273"/>
    <w:rsid w:val="00911D33"/>
    <w:rsid w:val="009121AE"/>
    <w:rsid w:val="00916CF9"/>
    <w:rsid w:val="0091766D"/>
    <w:rsid w:val="00917F5C"/>
    <w:rsid w:val="009214E0"/>
    <w:rsid w:val="00921CAB"/>
    <w:rsid w:val="00922FA3"/>
    <w:rsid w:val="00924696"/>
    <w:rsid w:val="009248AD"/>
    <w:rsid w:val="00924E75"/>
    <w:rsid w:val="009278A2"/>
    <w:rsid w:val="00931EB7"/>
    <w:rsid w:val="00933052"/>
    <w:rsid w:val="0093388A"/>
    <w:rsid w:val="00933B79"/>
    <w:rsid w:val="0093698C"/>
    <w:rsid w:val="0093708B"/>
    <w:rsid w:val="009429B3"/>
    <w:rsid w:val="00944D74"/>
    <w:rsid w:val="00946242"/>
    <w:rsid w:val="00946602"/>
    <w:rsid w:val="009475D4"/>
    <w:rsid w:val="00950481"/>
    <w:rsid w:val="00950644"/>
    <w:rsid w:val="00952777"/>
    <w:rsid w:val="00957977"/>
    <w:rsid w:val="009611EB"/>
    <w:rsid w:val="00962087"/>
    <w:rsid w:val="009631CE"/>
    <w:rsid w:val="009631DD"/>
    <w:rsid w:val="00965344"/>
    <w:rsid w:val="00967D51"/>
    <w:rsid w:val="0097181E"/>
    <w:rsid w:val="00971A9E"/>
    <w:rsid w:val="009751B0"/>
    <w:rsid w:val="009756C0"/>
    <w:rsid w:val="009768F2"/>
    <w:rsid w:val="00977625"/>
    <w:rsid w:val="0098040C"/>
    <w:rsid w:val="009823F5"/>
    <w:rsid w:val="009834F2"/>
    <w:rsid w:val="00986AAE"/>
    <w:rsid w:val="00987CD7"/>
    <w:rsid w:val="009909FE"/>
    <w:rsid w:val="009910BE"/>
    <w:rsid w:val="00991B20"/>
    <w:rsid w:val="0099207F"/>
    <w:rsid w:val="0099210E"/>
    <w:rsid w:val="00993186"/>
    <w:rsid w:val="00996636"/>
    <w:rsid w:val="009A07D8"/>
    <w:rsid w:val="009A238A"/>
    <w:rsid w:val="009A32FE"/>
    <w:rsid w:val="009A3B46"/>
    <w:rsid w:val="009A5E7C"/>
    <w:rsid w:val="009A6488"/>
    <w:rsid w:val="009A6B3F"/>
    <w:rsid w:val="009C2FD2"/>
    <w:rsid w:val="009C392C"/>
    <w:rsid w:val="009C3C55"/>
    <w:rsid w:val="009C73A5"/>
    <w:rsid w:val="009C7826"/>
    <w:rsid w:val="009C796F"/>
    <w:rsid w:val="009D1E4E"/>
    <w:rsid w:val="009D307D"/>
    <w:rsid w:val="009D423D"/>
    <w:rsid w:val="009D44D5"/>
    <w:rsid w:val="009D557C"/>
    <w:rsid w:val="009D700B"/>
    <w:rsid w:val="009D7168"/>
    <w:rsid w:val="009D7A8A"/>
    <w:rsid w:val="009E1FE3"/>
    <w:rsid w:val="009E2C89"/>
    <w:rsid w:val="009E34B9"/>
    <w:rsid w:val="009E4597"/>
    <w:rsid w:val="009E7232"/>
    <w:rsid w:val="009F5672"/>
    <w:rsid w:val="009F763A"/>
    <w:rsid w:val="009F7D0A"/>
    <w:rsid w:val="00A001D0"/>
    <w:rsid w:val="00A00564"/>
    <w:rsid w:val="00A00AD0"/>
    <w:rsid w:val="00A015AA"/>
    <w:rsid w:val="00A0306D"/>
    <w:rsid w:val="00A0338B"/>
    <w:rsid w:val="00A03E40"/>
    <w:rsid w:val="00A047D7"/>
    <w:rsid w:val="00A04C9D"/>
    <w:rsid w:val="00A04F82"/>
    <w:rsid w:val="00A116D8"/>
    <w:rsid w:val="00A13FE0"/>
    <w:rsid w:val="00A15665"/>
    <w:rsid w:val="00A15EF7"/>
    <w:rsid w:val="00A16712"/>
    <w:rsid w:val="00A17146"/>
    <w:rsid w:val="00A21B5D"/>
    <w:rsid w:val="00A2296E"/>
    <w:rsid w:val="00A22B8E"/>
    <w:rsid w:val="00A23285"/>
    <w:rsid w:val="00A251D6"/>
    <w:rsid w:val="00A25E08"/>
    <w:rsid w:val="00A272F0"/>
    <w:rsid w:val="00A276E5"/>
    <w:rsid w:val="00A30B03"/>
    <w:rsid w:val="00A35438"/>
    <w:rsid w:val="00A36E39"/>
    <w:rsid w:val="00A40941"/>
    <w:rsid w:val="00A40B24"/>
    <w:rsid w:val="00A41869"/>
    <w:rsid w:val="00A4246B"/>
    <w:rsid w:val="00A4277C"/>
    <w:rsid w:val="00A43140"/>
    <w:rsid w:val="00A459E8"/>
    <w:rsid w:val="00A45ED4"/>
    <w:rsid w:val="00A46E51"/>
    <w:rsid w:val="00A47FB1"/>
    <w:rsid w:val="00A51F2E"/>
    <w:rsid w:val="00A523DE"/>
    <w:rsid w:val="00A53475"/>
    <w:rsid w:val="00A536E4"/>
    <w:rsid w:val="00A54E6E"/>
    <w:rsid w:val="00A56C10"/>
    <w:rsid w:val="00A56F91"/>
    <w:rsid w:val="00A61166"/>
    <w:rsid w:val="00A63111"/>
    <w:rsid w:val="00A63529"/>
    <w:rsid w:val="00A64680"/>
    <w:rsid w:val="00A64A80"/>
    <w:rsid w:val="00A66D89"/>
    <w:rsid w:val="00A712A0"/>
    <w:rsid w:val="00A73EEE"/>
    <w:rsid w:val="00A74CA2"/>
    <w:rsid w:val="00A75776"/>
    <w:rsid w:val="00A7619B"/>
    <w:rsid w:val="00A805DB"/>
    <w:rsid w:val="00A807D4"/>
    <w:rsid w:val="00A81738"/>
    <w:rsid w:val="00A85DED"/>
    <w:rsid w:val="00A91FEA"/>
    <w:rsid w:val="00AA19EF"/>
    <w:rsid w:val="00AA2D81"/>
    <w:rsid w:val="00AA708A"/>
    <w:rsid w:val="00AA72E8"/>
    <w:rsid w:val="00AB0E68"/>
    <w:rsid w:val="00AB167D"/>
    <w:rsid w:val="00AB2099"/>
    <w:rsid w:val="00AB2615"/>
    <w:rsid w:val="00AB6061"/>
    <w:rsid w:val="00AC15EC"/>
    <w:rsid w:val="00AC20EB"/>
    <w:rsid w:val="00AC257E"/>
    <w:rsid w:val="00AC28B1"/>
    <w:rsid w:val="00AC3D80"/>
    <w:rsid w:val="00AC5BC1"/>
    <w:rsid w:val="00AC69BC"/>
    <w:rsid w:val="00AC7594"/>
    <w:rsid w:val="00AD1181"/>
    <w:rsid w:val="00AD1A51"/>
    <w:rsid w:val="00AD40F1"/>
    <w:rsid w:val="00AD4499"/>
    <w:rsid w:val="00AD46A1"/>
    <w:rsid w:val="00AD6C19"/>
    <w:rsid w:val="00AE73F3"/>
    <w:rsid w:val="00AF0579"/>
    <w:rsid w:val="00AF14BC"/>
    <w:rsid w:val="00AF1562"/>
    <w:rsid w:val="00AF294D"/>
    <w:rsid w:val="00AF2B88"/>
    <w:rsid w:val="00AF36E0"/>
    <w:rsid w:val="00AF4259"/>
    <w:rsid w:val="00AF473A"/>
    <w:rsid w:val="00B00BB0"/>
    <w:rsid w:val="00B013BA"/>
    <w:rsid w:val="00B03B2F"/>
    <w:rsid w:val="00B0553A"/>
    <w:rsid w:val="00B15CBF"/>
    <w:rsid w:val="00B16CA8"/>
    <w:rsid w:val="00B17467"/>
    <w:rsid w:val="00B17787"/>
    <w:rsid w:val="00B207D3"/>
    <w:rsid w:val="00B22697"/>
    <w:rsid w:val="00B22735"/>
    <w:rsid w:val="00B23913"/>
    <w:rsid w:val="00B243D1"/>
    <w:rsid w:val="00B2450C"/>
    <w:rsid w:val="00B247B7"/>
    <w:rsid w:val="00B24E06"/>
    <w:rsid w:val="00B25D7F"/>
    <w:rsid w:val="00B2626A"/>
    <w:rsid w:val="00B264EE"/>
    <w:rsid w:val="00B27FFA"/>
    <w:rsid w:val="00B32912"/>
    <w:rsid w:val="00B34521"/>
    <w:rsid w:val="00B37DE0"/>
    <w:rsid w:val="00B427CA"/>
    <w:rsid w:val="00B46ECC"/>
    <w:rsid w:val="00B50FC2"/>
    <w:rsid w:val="00B51ADC"/>
    <w:rsid w:val="00B52C6F"/>
    <w:rsid w:val="00B5330A"/>
    <w:rsid w:val="00B5342E"/>
    <w:rsid w:val="00B549F7"/>
    <w:rsid w:val="00B559DD"/>
    <w:rsid w:val="00B570AF"/>
    <w:rsid w:val="00B63DC8"/>
    <w:rsid w:val="00B6542B"/>
    <w:rsid w:val="00B71049"/>
    <w:rsid w:val="00B71F21"/>
    <w:rsid w:val="00B727A8"/>
    <w:rsid w:val="00B7349C"/>
    <w:rsid w:val="00B75045"/>
    <w:rsid w:val="00B761B6"/>
    <w:rsid w:val="00B7664C"/>
    <w:rsid w:val="00B76DC0"/>
    <w:rsid w:val="00B80ACA"/>
    <w:rsid w:val="00B80F66"/>
    <w:rsid w:val="00B81ACB"/>
    <w:rsid w:val="00B82AB7"/>
    <w:rsid w:val="00B83EF5"/>
    <w:rsid w:val="00B84C36"/>
    <w:rsid w:val="00B85D29"/>
    <w:rsid w:val="00B87D8A"/>
    <w:rsid w:val="00B9007A"/>
    <w:rsid w:val="00B903AA"/>
    <w:rsid w:val="00B927B0"/>
    <w:rsid w:val="00B92F2B"/>
    <w:rsid w:val="00B95EAF"/>
    <w:rsid w:val="00B9657F"/>
    <w:rsid w:val="00B96C9B"/>
    <w:rsid w:val="00B96EEC"/>
    <w:rsid w:val="00B978F6"/>
    <w:rsid w:val="00BA232A"/>
    <w:rsid w:val="00BA3EE5"/>
    <w:rsid w:val="00BA4441"/>
    <w:rsid w:val="00BA59AC"/>
    <w:rsid w:val="00BB44BF"/>
    <w:rsid w:val="00BB6022"/>
    <w:rsid w:val="00BB693A"/>
    <w:rsid w:val="00BC1631"/>
    <w:rsid w:val="00BC1D86"/>
    <w:rsid w:val="00BC24E0"/>
    <w:rsid w:val="00BC287C"/>
    <w:rsid w:val="00BC5591"/>
    <w:rsid w:val="00BC578F"/>
    <w:rsid w:val="00BC5BFF"/>
    <w:rsid w:val="00BC5C93"/>
    <w:rsid w:val="00BC7CDA"/>
    <w:rsid w:val="00BD3128"/>
    <w:rsid w:val="00BD3774"/>
    <w:rsid w:val="00BD437A"/>
    <w:rsid w:val="00BD4E76"/>
    <w:rsid w:val="00BD651C"/>
    <w:rsid w:val="00BE0812"/>
    <w:rsid w:val="00BE103D"/>
    <w:rsid w:val="00BE1174"/>
    <w:rsid w:val="00BF39E0"/>
    <w:rsid w:val="00BF44DD"/>
    <w:rsid w:val="00BF4CDD"/>
    <w:rsid w:val="00BF6CA5"/>
    <w:rsid w:val="00BF7F4D"/>
    <w:rsid w:val="00C038BD"/>
    <w:rsid w:val="00C040AD"/>
    <w:rsid w:val="00C047B1"/>
    <w:rsid w:val="00C04DF2"/>
    <w:rsid w:val="00C07422"/>
    <w:rsid w:val="00C07CA7"/>
    <w:rsid w:val="00C1035F"/>
    <w:rsid w:val="00C12980"/>
    <w:rsid w:val="00C14CFA"/>
    <w:rsid w:val="00C14F12"/>
    <w:rsid w:val="00C15535"/>
    <w:rsid w:val="00C157EB"/>
    <w:rsid w:val="00C170C7"/>
    <w:rsid w:val="00C200DA"/>
    <w:rsid w:val="00C20C53"/>
    <w:rsid w:val="00C20EC9"/>
    <w:rsid w:val="00C217EC"/>
    <w:rsid w:val="00C229FE"/>
    <w:rsid w:val="00C251A5"/>
    <w:rsid w:val="00C25E15"/>
    <w:rsid w:val="00C26DFC"/>
    <w:rsid w:val="00C2785B"/>
    <w:rsid w:val="00C30CD9"/>
    <w:rsid w:val="00C325D5"/>
    <w:rsid w:val="00C33521"/>
    <w:rsid w:val="00C33E86"/>
    <w:rsid w:val="00C34F49"/>
    <w:rsid w:val="00C35EA8"/>
    <w:rsid w:val="00C36299"/>
    <w:rsid w:val="00C37877"/>
    <w:rsid w:val="00C37FDC"/>
    <w:rsid w:val="00C400B6"/>
    <w:rsid w:val="00C42CB4"/>
    <w:rsid w:val="00C44545"/>
    <w:rsid w:val="00C47DBD"/>
    <w:rsid w:val="00C5095E"/>
    <w:rsid w:val="00C54403"/>
    <w:rsid w:val="00C5453D"/>
    <w:rsid w:val="00C553BC"/>
    <w:rsid w:val="00C57E1D"/>
    <w:rsid w:val="00C606F5"/>
    <w:rsid w:val="00C60DE5"/>
    <w:rsid w:val="00C63496"/>
    <w:rsid w:val="00C634E0"/>
    <w:rsid w:val="00C64617"/>
    <w:rsid w:val="00C66789"/>
    <w:rsid w:val="00C66FE6"/>
    <w:rsid w:val="00C678F8"/>
    <w:rsid w:val="00C70455"/>
    <w:rsid w:val="00C73BA2"/>
    <w:rsid w:val="00C750DC"/>
    <w:rsid w:val="00C76235"/>
    <w:rsid w:val="00C774D9"/>
    <w:rsid w:val="00C803DC"/>
    <w:rsid w:val="00C816DF"/>
    <w:rsid w:val="00C823B9"/>
    <w:rsid w:val="00C861A1"/>
    <w:rsid w:val="00C92DF1"/>
    <w:rsid w:val="00C930CE"/>
    <w:rsid w:val="00C97BE0"/>
    <w:rsid w:val="00CA0F6A"/>
    <w:rsid w:val="00CA31DD"/>
    <w:rsid w:val="00CA7007"/>
    <w:rsid w:val="00CA79C9"/>
    <w:rsid w:val="00CA7FCC"/>
    <w:rsid w:val="00CB08B9"/>
    <w:rsid w:val="00CB251E"/>
    <w:rsid w:val="00CB5B96"/>
    <w:rsid w:val="00CB69B4"/>
    <w:rsid w:val="00CB7DAB"/>
    <w:rsid w:val="00CC0266"/>
    <w:rsid w:val="00CC05D8"/>
    <w:rsid w:val="00CC09FC"/>
    <w:rsid w:val="00CC1BEB"/>
    <w:rsid w:val="00CC46C4"/>
    <w:rsid w:val="00CC5CED"/>
    <w:rsid w:val="00CC6528"/>
    <w:rsid w:val="00CD02FA"/>
    <w:rsid w:val="00CD15EC"/>
    <w:rsid w:val="00CD195D"/>
    <w:rsid w:val="00CD389A"/>
    <w:rsid w:val="00CD3C39"/>
    <w:rsid w:val="00CD490C"/>
    <w:rsid w:val="00CD6364"/>
    <w:rsid w:val="00CE06AB"/>
    <w:rsid w:val="00CE3C18"/>
    <w:rsid w:val="00CE4573"/>
    <w:rsid w:val="00CE4EEE"/>
    <w:rsid w:val="00CE55E9"/>
    <w:rsid w:val="00CE799C"/>
    <w:rsid w:val="00CE7EDA"/>
    <w:rsid w:val="00CF0ED6"/>
    <w:rsid w:val="00CF17D4"/>
    <w:rsid w:val="00CF18AB"/>
    <w:rsid w:val="00CF2D30"/>
    <w:rsid w:val="00CF354F"/>
    <w:rsid w:val="00CF3669"/>
    <w:rsid w:val="00CF45BC"/>
    <w:rsid w:val="00CF506F"/>
    <w:rsid w:val="00CF5A38"/>
    <w:rsid w:val="00CF5CD3"/>
    <w:rsid w:val="00CF7010"/>
    <w:rsid w:val="00CF77FD"/>
    <w:rsid w:val="00D0114E"/>
    <w:rsid w:val="00D01710"/>
    <w:rsid w:val="00D01BC9"/>
    <w:rsid w:val="00D021E2"/>
    <w:rsid w:val="00D03E6D"/>
    <w:rsid w:val="00D047D3"/>
    <w:rsid w:val="00D04F84"/>
    <w:rsid w:val="00D06646"/>
    <w:rsid w:val="00D06CE1"/>
    <w:rsid w:val="00D106FC"/>
    <w:rsid w:val="00D1347F"/>
    <w:rsid w:val="00D14507"/>
    <w:rsid w:val="00D1640C"/>
    <w:rsid w:val="00D20252"/>
    <w:rsid w:val="00D20EF3"/>
    <w:rsid w:val="00D2237F"/>
    <w:rsid w:val="00D22757"/>
    <w:rsid w:val="00D262D5"/>
    <w:rsid w:val="00D265B5"/>
    <w:rsid w:val="00D27DFB"/>
    <w:rsid w:val="00D30670"/>
    <w:rsid w:val="00D336C2"/>
    <w:rsid w:val="00D3423F"/>
    <w:rsid w:val="00D36DBA"/>
    <w:rsid w:val="00D419D3"/>
    <w:rsid w:val="00D41FB4"/>
    <w:rsid w:val="00D42470"/>
    <w:rsid w:val="00D429B9"/>
    <w:rsid w:val="00D42FA3"/>
    <w:rsid w:val="00D442FA"/>
    <w:rsid w:val="00D4535D"/>
    <w:rsid w:val="00D47969"/>
    <w:rsid w:val="00D51367"/>
    <w:rsid w:val="00D527A6"/>
    <w:rsid w:val="00D55BA5"/>
    <w:rsid w:val="00D56F2E"/>
    <w:rsid w:val="00D6037A"/>
    <w:rsid w:val="00D6126E"/>
    <w:rsid w:val="00D61928"/>
    <w:rsid w:val="00D62130"/>
    <w:rsid w:val="00D63207"/>
    <w:rsid w:val="00D63487"/>
    <w:rsid w:val="00D63870"/>
    <w:rsid w:val="00D63C5F"/>
    <w:rsid w:val="00D657C3"/>
    <w:rsid w:val="00D66EBB"/>
    <w:rsid w:val="00D70201"/>
    <w:rsid w:val="00D71A72"/>
    <w:rsid w:val="00D7399B"/>
    <w:rsid w:val="00D74D0E"/>
    <w:rsid w:val="00D7563F"/>
    <w:rsid w:val="00D75F93"/>
    <w:rsid w:val="00D77A3E"/>
    <w:rsid w:val="00D805D7"/>
    <w:rsid w:val="00D80AEF"/>
    <w:rsid w:val="00D80D47"/>
    <w:rsid w:val="00D8240B"/>
    <w:rsid w:val="00D83819"/>
    <w:rsid w:val="00D84661"/>
    <w:rsid w:val="00D84CD8"/>
    <w:rsid w:val="00D857B9"/>
    <w:rsid w:val="00D86A05"/>
    <w:rsid w:val="00D870E8"/>
    <w:rsid w:val="00D871F3"/>
    <w:rsid w:val="00D87307"/>
    <w:rsid w:val="00D90644"/>
    <w:rsid w:val="00D93B37"/>
    <w:rsid w:val="00D95D01"/>
    <w:rsid w:val="00D97C83"/>
    <w:rsid w:val="00D97DF6"/>
    <w:rsid w:val="00DA2614"/>
    <w:rsid w:val="00DA3885"/>
    <w:rsid w:val="00DA672D"/>
    <w:rsid w:val="00DB1E5A"/>
    <w:rsid w:val="00DB21BB"/>
    <w:rsid w:val="00DB5C85"/>
    <w:rsid w:val="00DB787E"/>
    <w:rsid w:val="00DC0051"/>
    <w:rsid w:val="00DC21B8"/>
    <w:rsid w:val="00DC424C"/>
    <w:rsid w:val="00DC443A"/>
    <w:rsid w:val="00DC45B1"/>
    <w:rsid w:val="00DD3B32"/>
    <w:rsid w:val="00DD5C31"/>
    <w:rsid w:val="00DE03F8"/>
    <w:rsid w:val="00DE04E8"/>
    <w:rsid w:val="00DE0F85"/>
    <w:rsid w:val="00DE6C54"/>
    <w:rsid w:val="00DE735D"/>
    <w:rsid w:val="00DF0D35"/>
    <w:rsid w:val="00DF1737"/>
    <w:rsid w:val="00DF301A"/>
    <w:rsid w:val="00DF39D7"/>
    <w:rsid w:val="00DF5C93"/>
    <w:rsid w:val="00DF5D3F"/>
    <w:rsid w:val="00DF5F7E"/>
    <w:rsid w:val="00DF66D9"/>
    <w:rsid w:val="00DF688C"/>
    <w:rsid w:val="00DF77A2"/>
    <w:rsid w:val="00DF7E2C"/>
    <w:rsid w:val="00E1072B"/>
    <w:rsid w:val="00E10CAC"/>
    <w:rsid w:val="00E134A1"/>
    <w:rsid w:val="00E13DAC"/>
    <w:rsid w:val="00E14957"/>
    <w:rsid w:val="00E14D7A"/>
    <w:rsid w:val="00E16244"/>
    <w:rsid w:val="00E17A94"/>
    <w:rsid w:val="00E2145D"/>
    <w:rsid w:val="00E237FC"/>
    <w:rsid w:val="00E2731F"/>
    <w:rsid w:val="00E27A1A"/>
    <w:rsid w:val="00E27BFC"/>
    <w:rsid w:val="00E27F63"/>
    <w:rsid w:val="00E306CD"/>
    <w:rsid w:val="00E3081F"/>
    <w:rsid w:val="00E34C22"/>
    <w:rsid w:val="00E35F99"/>
    <w:rsid w:val="00E40352"/>
    <w:rsid w:val="00E40F1B"/>
    <w:rsid w:val="00E4338B"/>
    <w:rsid w:val="00E439F0"/>
    <w:rsid w:val="00E43B75"/>
    <w:rsid w:val="00E43D3D"/>
    <w:rsid w:val="00E45822"/>
    <w:rsid w:val="00E45A7B"/>
    <w:rsid w:val="00E467CA"/>
    <w:rsid w:val="00E47407"/>
    <w:rsid w:val="00E513E5"/>
    <w:rsid w:val="00E5147A"/>
    <w:rsid w:val="00E52B77"/>
    <w:rsid w:val="00E56B70"/>
    <w:rsid w:val="00E57789"/>
    <w:rsid w:val="00E60936"/>
    <w:rsid w:val="00E609F2"/>
    <w:rsid w:val="00E610D2"/>
    <w:rsid w:val="00E6290D"/>
    <w:rsid w:val="00E62D62"/>
    <w:rsid w:val="00E62DBA"/>
    <w:rsid w:val="00E63E21"/>
    <w:rsid w:val="00E6511D"/>
    <w:rsid w:val="00E66C67"/>
    <w:rsid w:val="00E67724"/>
    <w:rsid w:val="00E7062F"/>
    <w:rsid w:val="00E70E5D"/>
    <w:rsid w:val="00E7242B"/>
    <w:rsid w:val="00E73537"/>
    <w:rsid w:val="00E74F84"/>
    <w:rsid w:val="00E8027E"/>
    <w:rsid w:val="00E803BB"/>
    <w:rsid w:val="00E8235C"/>
    <w:rsid w:val="00E8323A"/>
    <w:rsid w:val="00E83680"/>
    <w:rsid w:val="00E8382A"/>
    <w:rsid w:val="00E84DEC"/>
    <w:rsid w:val="00E85EDB"/>
    <w:rsid w:val="00E86DC8"/>
    <w:rsid w:val="00E86F0B"/>
    <w:rsid w:val="00E87B88"/>
    <w:rsid w:val="00E87FAD"/>
    <w:rsid w:val="00E90043"/>
    <w:rsid w:val="00E906BD"/>
    <w:rsid w:val="00E90FB2"/>
    <w:rsid w:val="00E9153A"/>
    <w:rsid w:val="00E922CB"/>
    <w:rsid w:val="00E92A56"/>
    <w:rsid w:val="00E92CA1"/>
    <w:rsid w:val="00E94136"/>
    <w:rsid w:val="00EA16E3"/>
    <w:rsid w:val="00EA20B1"/>
    <w:rsid w:val="00EA4E9C"/>
    <w:rsid w:val="00EA7208"/>
    <w:rsid w:val="00EB0892"/>
    <w:rsid w:val="00EB2891"/>
    <w:rsid w:val="00EB7430"/>
    <w:rsid w:val="00EB7CF7"/>
    <w:rsid w:val="00EB7E3C"/>
    <w:rsid w:val="00EC2B20"/>
    <w:rsid w:val="00EC3DB5"/>
    <w:rsid w:val="00EC3E59"/>
    <w:rsid w:val="00EC704A"/>
    <w:rsid w:val="00ED1910"/>
    <w:rsid w:val="00ED1C14"/>
    <w:rsid w:val="00ED6688"/>
    <w:rsid w:val="00ED6C3F"/>
    <w:rsid w:val="00ED7D66"/>
    <w:rsid w:val="00EE0F59"/>
    <w:rsid w:val="00EE3639"/>
    <w:rsid w:val="00EE3B3B"/>
    <w:rsid w:val="00EE3DA2"/>
    <w:rsid w:val="00EE4138"/>
    <w:rsid w:val="00EE79E4"/>
    <w:rsid w:val="00EF06AD"/>
    <w:rsid w:val="00EF3396"/>
    <w:rsid w:val="00EF47F1"/>
    <w:rsid w:val="00EF5038"/>
    <w:rsid w:val="00EF59DE"/>
    <w:rsid w:val="00EF7F16"/>
    <w:rsid w:val="00F00583"/>
    <w:rsid w:val="00F00B8E"/>
    <w:rsid w:val="00F0110D"/>
    <w:rsid w:val="00F01944"/>
    <w:rsid w:val="00F026E0"/>
    <w:rsid w:val="00F02EC7"/>
    <w:rsid w:val="00F035BC"/>
    <w:rsid w:val="00F04A79"/>
    <w:rsid w:val="00F0538E"/>
    <w:rsid w:val="00F06925"/>
    <w:rsid w:val="00F110A2"/>
    <w:rsid w:val="00F1192A"/>
    <w:rsid w:val="00F1476E"/>
    <w:rsid w:val="00F1481E"/>
    <w:rsid w:val="00F15683"/>
    <w:rsid w:val="00F156EA"/>
    <w:rsid w:val="00F16C2C"/>
    <w:rsid w:val="00F174AD"/>
    <w:rsid w:val="00F17ACE"/>
    <w:rsid w:val="00F20DAA"/>
    <w:rsid w:val="00F23314"/>
    <w:rsid w:val="00F2536F"/>
    <w:rsid w:val="00F25BA9"/>
    <w:rsid w:val="00F267F2"/>
    <w:rsid w:val="00F271E2"/>
    <w:rsid w:val="00F30435"/>
    <w:rsid w:val="00F306F8"/>
    <w:rsid w:val="00F325F6"/>
    <w:rsid w:val="00F32DAA"/>
    <w:rsid w:val="00F34ACD"/>
    <w:rsid w:val="00F368F1"/>
    <w:rsid w:val="00F406DD"/>
    <w:rsid w:val="00F4238C"/>
    <w:rsid w:val="00F42B34"/>
    <w:rsid w:val="00F43E15"/>
    <w:rsid w:val="00F43F39"/>
    <w:rsid w:val="00F44136"/>
    <w:rsid w:val="00F44460"/>
    <w:rsid w:val="00F45760"/>
    <w:rsid w:val="00F4633B"/>
    <w:rsid w:val="00F51250"/>
    <w:rsid w:val="00F526F1"/>
    <w:rsid w:val="00F52844"/>
    <w:rsid w:val="00F53D51"/>
    <w:rsid w:val="00F53FF6"/>
    <w:rsid w:val="00F54FE6"/>
    <w:rsid w:val="00F568F0"/>
    <w:rsid w:val="00F629A2"/>
    <w:rsid w:val="00F655EB"/>
    <w:rsid w:val="00F71EE1"/>
    <w:rsid w:val="00F73DF4"/>
    <w:rsid w:val="00F74279"/>
    <w:rsid w:val="00F74514"/>
    <w:rsid w:val="00F751FF"/>
    <w:rsid w:val="00F75229"/>
    <w:rsid w:val="00F75269"/>
    <w:rsid w:val="00F75392"/>
    <w:rsid w:val="00F806FC"/>
    <w:rsid w:val="00F80D8F"/>
    <w:rsid w:val="00F8115A"/>
    <w:rsid w:val="00F82C7E"/>
    <w:rsid w:val="00F84969"/>
    <w:rsid w:val="00F849E6"/>
    <w:rsid w:val="00F84F0B"/>
    <w:rsid w:val="00F84F73"/>
    <w:rsid w:val="00F8668A"/>
    <w:rsid w:val="00F90518"/>
    <w:rsid w:val="00F90E7E"/>
    <w:rsid w:val="00F91B01"/>
    <w:rsid w:val="00F92CF4"/>
    <w:rsid w:val="00F93C45"/>
    <w:rsid w:val="00F961B2"/>
    <w:rsid w:val="00F9676E"/>
    <w:rsid w:val="00F9765F"/>
    <w:rsid w:val="00FA0135"/>
    <w:rsid w:val="00FA2C65"/>
    <w:rsid w:val="00FA3277"/>
    <w:rsid w:val="00FA3C38"/>
    <w:rsid w:val="00FA6B49"/>
    <w:rsid w:val="00FB1481"/>
    <w:rsid w:val="00FB1A41"/>
    <w:rsid w:val="00FB1D1E"/>
    <w:rsid w:val="00FB3063"/>
    <w:rsid w:val="00FB376F"/>
    <w:rsid w:val="00FB42FC"/>
    <w:rsid w:val="00FB660C"/>
    <w:rsid w:val="00FC0B7E"/>
    <w:rsid w:val="00FC1C8B"/>
    <w:rsid w:val="00FC1F07"/>
    <w:rsid w:val="00FC22B4"/>
    <w:rsid w:val="00FC3692"/>
    <w:rsid w:val="00FC391F"/>
    <w:rsid w:val="00FC3B3D"/>
    <w:rsid w:val="00FC45E6"/>
    <w:rsid w:val="00FC6C5F"/>
    <w:rsid w:val="00FD0651"/>
    <w:rsid w:val="00FD1299"/>
    <w:rsid w:val="00FD1485"/>
    <w:rsid w:val="00FD1E12"/>
    <w:rsid w:val="00FD4422"/>
    <w:rsid w:val="00FD59C6"/>
    <w:rsid w:val="00FD5A95"/>
    <w:rsid w:val="00FD6D6B"/>
    <w:rsid w:val="00FD767E"/>
    <w:rsid w:val="00FD7963"/>
    <w:rsid w:val="00FD7F3A"/>
    <w:rsid w:val="00FE104F"/>
    <w:rsid w:val="00FE3A43"/>
    <w:rsid w:val="00FE54D8"/>
    <w:rsid w:val="00FF1C4E"/>
    <w:rsid w:val="00FF2457"/>
    <w:rsid w:val="00FF52E7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9FE10"/>
  <w15:chartTrackingRefBased/>
  <w15:docId w15:val="{D3DA210E-E037-4B1B-8DE7-A3615C2E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4D0E"/>
    <w:rPr>
      <w:lang w:bidi="ar-SA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FormataCondensed" w:hAnsi="FormataCondensed"/>
      <w:b/>
      <w:sz w:val="22"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8"/>
    </w:rPr>
  </w:style>
  <w:style w:type="paragraph" w:customStyle="1" w:styleId="Podtitul">
    <w:name w:val="Podtitul"/>
    <w:basedOn w:val="Normln"/>
    <w:qFormat/>
    <w:rPr>
      <w:sz w:val="28"/>
    </w:rPr>
  </w:style>
  <w:style w:type="paragraph" w:styleId="Zkladntext">
    <w:name w:val="Body Text"/>
    <w:basedOn w:val="Normln"/>
    <w:rPr>
      <w:rFonts w:ascii="Arial" w:hAnsi="Arial"/>
      <w:sz w:val="22"/>
    </w:rPr>
  </w:style>
  <w:style w:type="paragraph" w:styleId="Zkladntext3">
    <w:name w:val="Body Text 3"/>
    <w:basedOn w:val="Normln"/>
    <w:link w:val="Zkladntext3Char"/>
    <w:pPr>
      <w:jc w:val="both"/>
    </w:pPr>
    <w:rPr>
      <w:rFonts w:ascii="Arial" w:hAnsi="Arial"/>
      <w:sz w:val="22"/>
    </w:rPr>
  </w:style>
  <w:style w:type="paragraph" w:styleId="Zkladntextodsazen">
    <w:name w:val="Body Text Indent"/>
    <w:basedOn w:val="Normln"/>
    <w:pPr>
      <w:ind w:left="360"/>
      <w:jc w:val="both"/>
    </w:pPr>
    <w:rPr>
      <w:rFonts w:ascii="FormataCondensed" w:hAnsi="FormataCondensed"/>
      <w:sz w:val="22"/>
    </w:rPr>
  </w:style>
  <w:style w:type="paragraph" w:styleId="Seznam">
    <w:name w:val="List"/>
    <w:basedOn w:val="Normln"/>
    <w:pPr>
      <w:ind w:left="283" w:hanging="283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rFonts w:ascii="FormataLightCondensed" w:hAnsi="FormataLightCondensed"/>
      <w:i/>
      <w:color w:val="0000FF"/>
      <w:sz w:val="24"/>
    </w:rPr>
  </w:style>
  <w:style w:type="paragraph" w:styleId="Zkladntextodsazen2">
    <w:name w:val="Body Text Indent 2"/>
    <w:basedOn w:val="Normln"/>
    <w:pPr>
      <w:ind w:firstLine="709"/>
      <w:jc w:val="both"/>
    </w:pPr>
    <w:rPr>
      <w:rFonts w:ascii="FormataLightCondensed" w:hAnsi="FormataLightCondensed"/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D46A1"/>
    <w:rPr>
      <w:sz w:val="16"/>
      <w:szCs w:val="16"/>
    </w:rPr>
  </w:style>
  <w:style w:type="paragraph" w:styleId="Textkomente">
    <w:name w:val="annotation text"/>
    <w:basedOn w:val="Normln"/>
    <w:semiHidden/>
    <w:rsid w:val="00AD46A1"/>
  </w:style>
  <w:style w:type="paragraph" w:styleId="Pedmtkomente">
    <w:name w:val="annotation subject"/>
    <w:basedOn w:val="Textkomente"/>
    <w:next w:val="Textkomente"/>
    <w:semiHidden/>
    <w:rsid w:val="00AD46A1"/>
    <w:rPr>
      <w:b/>
      <w:bCs/>
    </w:rPr>
  </w:style>
  <w:style w:type="character" w:styleId="Hypertextovodkaz">
    <w:name w:val="Hyperlink"/>
    <w:rsid w:val="00C57E1D"/>
    <w:rPr>
      <w:color w:val="0000FF"/>
      <w:u w:val="single"/>
    </w:rPr>
  </w:style>
  <w:style w:type="paragraph" w:styleId="Rozloendokumentu">
    <w:name w:val="Document Map"/>
    <w:basedOn w:val="Normln"/>
    <w:semiHidden/>
    <w:rsid w:val="00751FF7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4E1EDD"/>
    <w:pPr>
      <w:ind w:left="708"/>
    </w:pPr>
  </w:style>
  <w:style w:type="paragraph" w:customStyle="1" w:styleId="Default">
    <w:name w:val="Default"/>
    <w:rsid w:val="00A4277C"/>
    <w:pPr>
      <w:autoSpaceDE w:val="0"/>
      <w:autoSpaceDN w:val="0"/>
      <w:adjustRightInd w:val="0"/>
    </w:pPr>
    <w:rPr>
      <w:rFonts w:ascii="Allianz Sans Light" w:hAnsi="Allianz Sans Light" w:cs="Allianz Sans Light"/>
      <w:color w:val="000000"/>
      <w:sz w:val="24"/>
      <w:szCs w:val="24"/>
      <w:lang w:bidi="ar-SA"/>
    </w:rPr>
  </w:style>
  <w:style w:type="paragraph" w:customStyle="1" w:styleId="Pa8">
    <w:name w:val="Pa8"/>
    <w:basedOn w:val="Default"/>
    <w:next w:val="Default"/>
    <w:rsid w:val="00A4277C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rsid w:val="00A4277C"/>
    <w:rPr>
      <w:rFonts w:cs="Allianz Sans Light"/>
      <w:color w:val="000000"/>
      <w:sz w:val="15"/>
      <w:szCs w:val="15"/>
    </w:rPr>
  </w:style>
  <w:style w:type="paragraph" w:customStyle="1" w:styleId="Pa3">
    <w:name w:val="Pa3"/>
    <w:basedOn w:val="Default"/>
    <w:next w:val="Default"/>
    <w:rsid w:val="00A4277C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rsid w:val="00A4277C"/>
    <w:pPr>
      <w:spacing w:line="15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A4277C"/>
    <w:pPr>
      <w:spacing w:line="15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rsid w:val="00A4277C"/>
    <w:pPr>
      <w:spacing w:line="15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rsid w:val="00A4277C"/>
    <w:pPr>
      <w:spacing w:line="15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rsid w:val="000E5D5F"/>
    <w:pPr>
      <w:spacing w:line="241" w:lineRule="atLeast"/>
    </w:pPr>
    <w:rPr>
      <w:rFonts w:ascii="Allianz Sans" w:hAnsi="Allianz Sans" w:cs="Times New Roman"/>
      <w:color w:val="auto"/>
    </w:rPr>
  </w:style>
  <w:style w:type="character" w:customStyle="1" w:styleId="Nadpis4Char">
    <w:name w:val="Nadpis 4 Char"/>
    <w:link w:val="Nadpis4"/>
    <w:rsid w:val="00C15535"/>
    <w:rPr>
      <w:rFonts w:ascii="Arial" w:hAnsi="Arial"/>
      <w:b/>
    </w:rPr>
  </w:style>
  <w:style w:type="character" w:customStyle="1" w:styleId="Zkladntext3Char">
    <w:name w:val="Základní text 3 Char"/>
    <w:link w:val="Zkladntext3"/>
    <w:rsid w:val="00C15535"/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E8235C"/>
  </w:style>
  <w:style w:type="character" w:styleId="Nevyeenzmnka">
    <w:name w:val="Unresolved Mention"/>
    <w:basedOn w:val="Standardnpsmoodstavce"/>
    <w:uiPriority w:val="99"/>
    <w:semiHidden/>
    <w:unhideWhenUsed/>
    <w:rsid w:val="00212982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9C73A5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lianz.cz/vse-o-allianz/ochrana-osobnich-udaju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llianz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allianz.cz/ochrana-udaju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ssierStatus xmlns="23d97ab4-4bb7-4378-afbb-cebd2de3a1dc" xsi:nil="true"/>
    <DossierOwner xmlns="23d97ab4-4bb7-4378-afbb-cebd2de3a1dc">
      <UserInfo>
        <DisplayName/>
        <AccountId xsi:nil="true"/>
        <AccountType/>
      </UserInfo>
    </DossierOwner>
    <TaxCatchAll xmlns="23d97ab4-4bb7-4378-afbb-cebd2de3a1dc" xsi:nil="true"/>
    <MailPreviewData xmlns="23d97ab4-4bb7-4378-afbb-cebd2de3a1dc" xsi:nil="true"/>
    <lcf76f155ced4ddcb4097134ff3c332f xmlns="bc2037df-9373-4d6b-9622-4dd34d410ec4">
      <Terms xmlns="http://schemas.microsoft.com/office/infopath/2007/PartnerControls"/>
    </lcf76f155ced4ddcb4097134ff3c332f>
    <ContractExpirationDate xmlns="23d97ab4-4bb7-4378-afbb-cebd2de3a1dc" xsi:nil="true"/>
    <_dlc_DocId xmlns="23d97ab4-4bb7-4378-afbb-cebd2de3a1dc">NREXVMU3MPEQ-687335763-1240013</_dlc_DocId>
    <_dlc_DocIdUrl xmlns="23d97ab4-4bb7-4378-afbb-cebd2de3a1dc">
      <Url>https://allianzms.sharepoint.com/teams/CZ0001-4893705/_layouts/15/DocIdRedir.aspx?ID=NREXVMU3MPEQ-687335763-1240013</Url>
      <Description>NREXVMU3MPEQ-687335763-1240013</Description>
    </_dlc_DocIdUrl>
    <Datuma_x010d_as xmlns="bc2037df-9373-4d6b-9622-4dd34d410ec4" xsi:nil="true"/>
    <_dlc_DocIdPersistId xmlns="23d97ab4-4bb7-4378-afbb-cebd2de3a1dc" xsi:nil="true"/>
    <TaxCatchAllLabel xmlns="23d97ab4-4bb7-4378-afbb-cebd2de3a1dc" xsi:nil="true"/>
    <datumzm_x011b_ny xmlns="bc2037df-9373-4d6b-9622-4dd34d410ec4" xsi:nil="true"/>
    <Upisovatel xmlns="bc2037df-9373-4d6b-9622-4dd34d410ec4" xsi:nil="true"/>
    <Spr_x00e1_va xmlns="bc2037df-9373-4d6b-9622-4dd34d410ec4" xsi:nil="true"/>
    <_Flow_SignoffStatus xmlns="bc2037df-9373-4d6b-9622-4dd34d410ec4" xsi:nil="true"/>
    <Osoba xmlns="bc2037df-9373-4d6b-9622-4dd34d410ec4">
      <UserInfo>
        <DisplayName/>
        <AccountId xsi:nil="true"/>
        <AccountType/>
      </UserInfo>
    </Osoba>
    <abb0e5fa92b74f24907a849894f97d4f xmlns="23d97ab4-4bb7-4378-afbb-cebd2de3a1dc">
      <Terms xmlns="http://schemas.microsoft.com/office/infopath/2007/PartnerControls"/>
    </abb0e5fa92b74f24907a849894f97d4f>
    <Datumkonce xmlns="bc2037df-9373-4d6b-9622-4dd34d410e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2EF870B1A7F43BEA1F3FDC5CDAB9A" ma:contentTypeVersion="34" ma:contentTypeDescription="Create a new document." ma:contentTypeScope="" ma:versionID="cc0fc83c2c6a9de2099f9ee4c507e933">
  <xsd:schema xmlns:xsd="http://www.w3.org/2001/XMLSchema" xmlns:xs="http://www.w3.org/2001/XMLSchema" xmlns:p="http://schemas.microsoft.com/office/2006/metadata/properties" xmlns:ns2="23d97ab4-4bb7-4378-afbb-cebd2de3a1dc" xmlns:ns3="bc2037df-9373-4d6b-9622-4dd34d410ec4" targetNamespace="http://schemas.microsoft.com/office/2006/metadata/properties" ma:root="true" ma:fieldsID="b8dec944b700be693649e4194314f25e" ns2:_="" ns3:_="">
    <xsd:import namespace="23d97ab4-4bb7-4378-afbb-cebd2de3a1dc"/>
    <xsd:import namespace="bc2037df-9373-4d6b-9622-4dd34d410ec4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Osoba" minOccurs="0"/>
                <xsd:element ref="ns3:Spr_x00e1_va" minOccurs="0"/>
                <xsd:element ref="ns3:Upisovatel" minOccurs="0"/>
                <xsd:element ref="ns3:datumzm_x011b_ny" minOccurs="0"/>
                <xsd:element ref="ns3:Datumkonce" minOccurs="0"/>
                <xsd:element ref="ns3:Datuma_x010d_as" minOccurs="0"/>
                <xsd:element ref="ns3:_Flow_SignoffStatus" minOccurs="0"/>
                <xsd:element ref="ns2:DossierOwner" minOccurs="0"/>
                <xsd:element ref="ns2:DossierStatus" minOccurs="0"/>
                <xsd:element ref="ns2:abb0e5fa92b74f24907a849894f97d4f" minOccurs="0"/>
                <xsd:element ref="ns2:TaxCatchAll" minOccurs="0"/>
                <xsd:element ref="ns2:TaxCatchAllLabel" minOccurs="0"/>
                <xsd:element ref="ns2:MailPreviewData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2:ContractExpirationDate" minOccurs="0"/>
                <xsd:element ref="ns3:MediaServiceObjectDetectorVersions" minOccurs="0"/>
                <xsd:element ref="ns3:MediaServiceLocation" minOccurs="0"/>
                <xsd:element ref="ns2:_dlc_DocId" minOccurs="0"/>
                <xsd:element ref="ns3:MediaServiceSearchProperties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7ab4-4bb7-4378-afbb-cebd2de3a1dc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11" nillable="true" ma:displayName="Dossier owner(s)" ma:description="Person(s) owning the dossier." ma:hidden="true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12" nillable="true" ma:displayName="Dossier Status" ma:description="Indicate the status of the dossier." ma:hidden="true" ma:internalName="DossierStatus" ma:readOnly="false">
      <xsd:simpleType>
        <xsd:restriction base="dms:Choice">
          <xsd:enumeration value="Open"/>
          <xsd:enumeration value="Closed"/>
        </xsd:restriction>
      </xsd:simpleType>
    </xsd:element>
    <xsd:element name="abb0e5fa92b74f24907a849894f97d4f" ma:index="13" nillable="true" ma:taxonomy="true" ma:internalName="abb0e5fa92b74f24907a849894f97d4f" ma:taxonomyFieldName="Document_Class" ma:displayName="Document Class" ma:readOnly="false" ma:fieldId="{abb0e5fa-92b7-4f24-907a-849894f97d4f}" ma:sspId="10820af1-e82f-496e-bbcb-d9502914b7b2" ma:termSetId="a8fe5516-3f25-4a18-9fe8-9ec61fcfebb7" ma:anchorId="f3769284-ebf9-45c0-9e0f-a19a2a60e5c6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62a8d28-cb99-47b5-be66-51071faf5a4b}" ma:internalName="TaxCatchAll" ma:readOnly="false" ma:showField="CatchAllData" ma:web="23d97ab4-4bb7-4378-afbb-cebd2de3a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062a8d28-cb99-47b5-be66-51071faf5a4b}" ma:internalName="TaxCatchAllLabel" ma:readOnly="false" ma:showField="CatchAllDataLabel" ma:web="23d97ab4-4bb7-4378-afbb-cebd2de3a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ilPreviewData" ma:index="17" nillable="true" ma:displayName="Mail Preview" ma:description="File preview for harmonie" ma:hidden="true" ma:internalName="MailPreviewData" ma:readOnly="false">
      <xsd:simpleType>
        <xsd:restriction base="dms:Note"/>
      </xsd:simple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hidden="true" ma:internalName="SharedWithDetails" ma:readOnly="true">
      <xsd:simpleType>
        <xsd:restriction base="dms:Note"/>
      </xsd:simpleType>
    </xsd:element>
    <xsd:element name="ContractExpirationDate" ma:index="28" nillable="true" ma:displayName="Expiry Date" ma:description="The formal expiration date of the subject, either according to the contractual agreement or because a termination has become (legally) effective. " ma:format="DateOnly" ma:hidden="true" ma:internalName="ContractExpirationDate" ma:readOnly="false">
      <xsd:simpleType>
        <xsd:restriction base="dms:DateTime"/>
      </xsd:simpleType>
    </xsd:element>
    <xsd:element name="_dlc_DocId" ma:index="35" nillable="true" ma:displayName="Document ID Value" ma:description="The value of the document ID assigned to this item." ma:hidden="true" ma:internalName="_dlc_DocId" ma:readOnly="true">
      <xsd:simpleType>
        <xsd:restriction base="dms:Text"/>
      </xsd:simple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037df-9373-4d6b-9622-4dd34d410ec4" elementFormDefault="qualified">
    <xsd:import namespace="http://schemas.microsoft.com/office/2006/documentManagement/types"/>
    <xsd:import namespace="http://schemas.microsoft.com/office/infopath/2007/PartnerControls"/>
    <xsd:element name="Osoba" ma:index="4" nillable="true" ma:displayName="Osoba" ma:format="Dropdown" ma:list="UserInfo" ma:SharePointGroup="0" ma:internalName="Osob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r_x00e1_va" ma:index="5" nillable="true" ma:displayName="Správa" ma:description="Stáňa Rapková" ma:format="Dropdown" ma:internalName="Spr_x00e1_va" ma:readOnly="false">
      <xsd:simpleType>
        <xsd:restriction base="dms:Text">
          <xsd:maxLength value="255"/>
        </xsd:restriction>
      </xsd:simpleType>
    </xsd:element>
    <xsd:element name="Upisovatel" ma:index="6" nillable="true" ma:displayName="Upisovatel" ma:format="Dropdown" ma:internalName="Upisovatel" ma:readOnly="false">
      <xsd:simpleType>
        <xsd:restriction base="dms:Text">
          <xsd:maxLength value="255"/>
        </xsd:restriction>
      </xsd:simpleType>
    </xsd:element>
    <xsd:element name="datumzm_x011b_ny" ma:index="7" nillable="true" ma:displayName="datum změny" ma:format="Dropdown" ma:internalName="datumzm_x011b_ny" ma:readOnly="false">
      <xsd:simpleType>
        <xsd:restriction base="dms:Text">
          <xsd:maxLength value="255"/>
        </xsd:restriction>
      </xsd:simpleType>
    </xsd:element>
    <xsd:element name="Datumkonce" ma:index="8" nillable="true" ma:displayName="Datum konce" ma:description="konec smlouvy" ma:format="Dropdown" ma:internalName="Datumkonce" ma:readOnly="false">
      <xsd:simpleType>
        <xsd:restriction base="dms:Text">
          <xsd:maxLength value="255"/>
        </xsd:restriction>
      </xsd:simpleType>
    </xsd:element>
    <xsd:element name="Datuma_x010d_as" ma:index="9" nillable="true" ma:displayName="Datum a čas" ma:format="DateOnly" ma:internalName="Datuma_x010d_as" ma:readOnly="false">
      <xsd:simpleType>
        <xsd:restriction base="dms:DateTime"/>
      </xsd:simpleType>
    </xsd:element>
    <xsd:element name="_Flow_SignoffStatus" ma:index="10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9A99-7F0A-4362-B7C9-B8217EEFC104}">
  <ds:schemaRefs>
    <ds:schemaRef ds:uri="http://schemas.microsoft.com/office/2006/metadata/properties"/>
    <ds:schemaRef ds:uri="http://schemas.microsoft.com/office/infopath/2007/PartnerControls"/>
    <ds:schemaRef ds:uri="23d97ab4-4bb7-4378-afbb-cebd2de3a1dc"/>
    <ds:schemaRef ds:uri="bc2037df-9373-4d6b-9622-4dd34d410ec4"/>
  </ds:schemaRefs>
</ds:datastoreItem>
</file>

<file path=customXml/itemProps2.xml><?xml version="1.0" encoding="utf-8"?>
<ds:datastoreItem xmlns:ds="http://schemas.openxmlformats.org/officeDocument/2006/customXml" ds:itemID="{A32D3A4B-E0A0-46E7-932C-EE037DBA6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97ab4-4bb7-4378-afbb-cebd2de3a1dc"/>
    <ds:schemaRef ds:uri="bc2037df-9373-4d6b-9622-4dd34d41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C1640-D4B9-4BB0-BC54-83328D8AB2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CFCEB-5CF7-46E3-AB47-CA1339D627B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DD8981E-A9CA-4549-8BFD-B181FBF1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2724</Words>
  <Characters>16690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Skupinová pojistná smlouva</vt:lpstr>
    </vt:vector>
  </TitlesOfParts>
  <Company>Allianz pojišťovna, a.s.</Company>
  <LinksUpToDate>false</LinksUpToDate>
  <CharactersWithSpaces>19376</CharactersWithSpaces>
  <SharedDoc>false</SharedDoc>
  <HLinks>
    <vt:vector size="18" baseType="variant">
      <vt:variant>
        <vt:i4>7405679</vt:i4>
      </vt:variant>
      <vt:variant>
        <vt:i4>30</vt:i4>
      </vt:variant>
      <vt:variant>
        <vt:i4>0</vt:i4>
      </vt:variant>
      <vt:variant>
        <vt:i4>5</vt:i4>
      </vt:variant>
      <vt:variant>
        <vt:lpwstr>http://www.allianz.cz/</vt:lpwstr>
      </vt:variant>
      <vt:variant>
        <vt:lpwstr/>
      </vt:variant>
      <vt:variant>
        <vt:i4>2949244</vt:i4>
      </vt:variant>
      <vt:variant>
        <vt:i4>27</vt:i4>
      </vt:variant>
      <vt:variant>
        <vt:i4>0</vt:i4>
      </vt:variant>
      <vt:variant>
        <vt:i4>5</vt:i4>
      </vt:variant>
      <vt:variant>
        <vt:lpwstr>http://www.allianz.cz/ochrana-udaju</vt:lpwstr>
      </vt:variant>
      <vt:variant>
        <vt:lpwstr/>
      </vt:variant>
      <vt:variant>
        <vt:i4>1769505</vt:i4>
      </vt:variant>
      <vt:variant>
        <vt:i4>24</vt:i4>
      </vt:variant>
      <vt:variant>
        <vt:i4>0</vt:i4>
      </vt:variant>
      <vt:variant>
        <vt:i4>5</vt:i4>
      </vt:variant>
      <vt:variant>
        <vt:lpwstr>mailto:autoflotily@allianz.cz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Skupinová pojistná smlouva</dc:title>
  <dc:subject/>
  <dc:creator>A0000363</dc:creator>
  <cp:keywords/>
  <cp:lastModifiedBy>Bonczeková Marie</cp:lastModifiedBy>
  <cp:revision>2</cp:revision>
  <cp:lastPrinted>2024-12-11T11:31:00Z</cp:lastPrinted>
  <dcterms:created xsi:type="dcterms:W3CDTF">2025-04-29T08:32:00Z</dcterms:created>
  <dcterms:modified xsi:type="dcterms:W3CDTF">2025-04-29T08:32:00Z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1550629972</vt:i4>
  </property>
  <property fmtid="{D5CDD505-2E9C-101B-9397-08002B2CF9AE}" pid="3" name="_NewReviewCycle">
    <vt:lpwstr/>
  </property>
  <property fmtid="{D5CDD505-2E9C-101B-9397-08002B2CF9AE}" pid="4" name="_EmailSubject">
    <vt:lpwstr>VZ - Město Český Těšín</vt:lpwstr>
  </property>
  <property fmtid="{D5CDD505-2E9C-101B-9397-08002B2CF9AE}" pid="5" name="_AuthorEmail">
    <vt:lpwstr>eva.muckova2@allianz.cz</vt:lpwstr>
  </property>
  <property fmtid="{D5CDD505-2E9C-101B-9397-08002B2CF9AE}" pid="6" name="_AuthorEmailDisplayName">
    <vt:lpwstr>Muckova, Eva (Allianz pojišťovna,a.s.)</vt:lpwstr>
  </property>
  <property fmtid="{D5CDD505-2E9C-101B-9397-08002B2CF9AE}" pid="7" name="_PreviousAdHocReviewCycleID">
    <vt:i4>1865411484</vt:i4>
  </property>
  <property fmtid="{D5CDD505-2E9C-101B-9397-08002B2CF9AE}" pid="8" name="ContentTypeId">
    <vt:lpwstr>0x010100BE12EF870B1A7F43BEA1F3FDC5CDAB9A</vt:lpwstr>
  </property>
  <property fmtid="{D5CDD505-2E9C-101B-9397-08002B2CF9AE}" pid="9" name="MSIP_Label_ce5f591a-3248-43e9-9b70-1ad50135772d_Enabled">
    <vt:lpwstr>true</vt:lpwstr>
  </property>
  <property fmtid="{D5CDD505-2E9C-101B-9397-08002B2CF9AE}" pid="10" name="MSIP_Label_ce5f591a-3248-43e9-9b70-1ad50135772d_SetDate">
    <vt:lpwstr>2023-12-04T13:23:11Z</vt:lpwstr>
  </property>
  <property fmtid="{D5CDD505-2E9C-101B-9397-08002B2CF9AE}" pid="11" name="MSIP_Label_ce5f591a-3248-43e9-9b70-1ad50135772d_Method">
    <vt:lpwstr>Privileged</vt:lpwstr>
  </property>
  <property fmtid="{D5CDD505-2E9C-101B-9397-08002B2CF9AE}" pid="12" name="MSIP_Label_ce5f591a-3248-43e9-9b70-1ad50135772d_Name">
    <vt:lpwstr>ce5f591a-3248-43e9-9b70-1ad50135772d</vt:lpwstr>
  </property>
  <property fmtid="{D5CDD505-2E9C-101B-9397-08002B2CF9AE}" pid="13" name="MSIP_Label_ce5f591a-3248-43e9-9b70-1ad50135772d_SiteId">
    <vt:lpwstr>6e06e42d-6925-47c6-b9e7-9581c7ca302a</vt:lpwstr>
  </property>
  <property fmtid="{D5CDD505-2E9C-101B-9397-08002B2CF9AE}" pid="14" name="MSIP_Label_ce5f591a-3248-43e9-9b70-1ad50135772d_ActionId">
    <vt:lpwstr>388bf02d-b9aa-49c1-9e50-d938fcf0998f</vt:lpwstr>
  </property>
  <property fmtid="{D5CDD505-2E9C-101B-9397-08002B2CF9AE}" pid="15" name="MSIP_Label_ce5f591a-3248-43e9-9b70-1ad50135772d_ContentBits">
    <vt:lpwstr>0</vt:lpwstr>
  </property>
  <property fmtid="{D5CDD505-2E9C-101B-9397-08002B2CF9AE}" pid="16" name="DossierDepartment">
    <vt:lpwstr/>
  </property>
  <property fmtid="{D5CDD505-2E9C-101B-9397-08002B2CF9AE}" pid="17" name="AllianzContractingParties">
    <vt:lpwstr/>
  </property>
  <property fmtid="{D5CDD505-2E9C-101B-9397-08002B2CF9AE}" pid="18" name="MediaServiceImageTags">
    <vt:lpwstr/>
  </property>
  <property fmtid="{D5CDD505-2E9C-101B-9397-08002B2CF9AE}" pid="19" name="na4f7590835c4e278363de16dcd7204f">
    <vt:lpwstr/>
  </property>
  <property fmtid="{D5CDD505-2E9C-101B-9397-08002B2CF9AE}" pid="20" name="p0ab688a9ff94f6cad5a7efc027e2a5e">
    <vt:lpwstr/>
  </property>
  <property fmtid="{D5CDD505-2E9C-101B-9397-08002B2CF9AE}" pid="21" name="Document_Class">
    <vt:lpwstr/>
  </property>
  <property fmtid="{D5CDD505-2E9C-101B-9397-08002B2CF9AE}" pid="22" name="p4c5d6f4434143229e0c228deb9e8bf6">
    <vt:lpwstr/>
  </property>
  <property fmtid="{D5CDD505-2E9C-101B-9397-08002B2CF9AE}" pid="23" name="o4f92a51dc8649db881fc915ce2fc1df">
    <vt:lpwstr/>
  </property>
  <property fmtid="{D5CDD505-2E9C-101B-9397-08002B2CF9AE}" pid="24" name="_ReviewingToolsShownOnce">
    <vt:lpwstr/>
  </property>
  <property fmtid="{D5CDD505-2E9C-101B-9397-08002B2CF9AE}" pid="25" name="_dlc_DocIdItemGuid">
    <vt:lpwstr>d832519e-9977-48ef-ac79-9a8387a1e1b3</vt:lpwstr>
  </property>
</Properties>
</file>