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F12" w:rsidRDefault="00F64E9D">
      <w:pPr>
        <w:pStyle w:val="Bodytext40"/>
      </w:pPr>
      <w:r>
        <w:rPr>
          <w:rStyle w:val="Bodytext4"/>
        </w:rPr>
        <w:t>Plná moc</w:t>
      </w:r>
    </w:p>
    <w:p w:rsidR="00AD2F12" w:rsidRDefault="00F64E9D">
      <w:pPr>
        <w:pStyle w:val="Bodytext10"/>
        <w:spacing w:after="260" w:line="276" w:lineRule="auto"/>
      </w:pPr>
      <w:r>
        <w:rPr>
          <w:rStyle w:val="Bodytext1"/>
        </w:rPr>
        <w:t>Město Český Těšín, nám. ČSA 1/1, 737 01 Český Těšín, IČ: 00297437, zastoupené: starostou, Karlem Kulou</w:t>
      </w:r>
    </w:p>
    <w:p w:rsidR="00AD2F12" w:rsidRDefault="00F64E9D">
      <w:pPr>
        <w:pStyle w:val="Bodytext10"/>
        <w:spacing w:after="400"/>
        <w:jc w:val="center"/>
      </w:pPr>
      <w:r>
        <w:rPr>
          <w:rStyle w:val="Bodytext1"/>
        </w:rPr>
        <w:t>zplnomocňuje tímto</w:t>
      </w:r>
    </w:p>
    <w:p w:rsidR="00AD2F12" w:rsidRDefault="00F64E9D">
      <w:pPr>
        <w:pStyle w:val="Bodytext10"/>
        <w:spacing w:after="260" w:line="271" w:lineRule="auto"/>
        <w:jc w:val="both"/>
      </w:pPr>
      <w:r>
        <w:rPr>
          <w:rStyle w:val="Bodytext1"/>
        </w:rPr>
        <w:t>společnost ELTODO OSVĚTLENÍ, s.r.o. se sídlem Praha 4, Novodvorská 1010/14, PSČ 14201, IČ: 25751018, zastoupenou Ing. Vítězslavem Chmelíkem a Ing. Petrem Formánkem, jednateli společnosti,</w:t>
      </w:r>
    </w:p>
    <w:p w:rsidR="00AD2F12" w:rsidRDefault="00F64E9D">
      <w:pPr>
        <w:pStyle w:val="Bodytext10"/>
        <w:spacing w:after="0"/>
        <w:jc w:val="both"/>
      </w:pPr>
      <w:r>
        <w:rPr>
          <w:rStyle w:val="Bodytext1"/>
        </w:rPr>
        <w:t>k zastupování města Český Těšín v záležitostech správy, provozu, údržby a oprav veřejného a slavnostního osvětlení a světelného signalizačního zařízení (dále jen „spravovaná zařízení“) na území města Český Těšín. Společnost ELTODO OSVĚTLENÍ, s.r.o., jako správce výše uvedených spravovaných zařízení, je na základě této plné moci oprávněna ke všem faktickým a právním úkonům, které se správou spravovaných zařízení souvisí.</w:t>
      </w:r>
    </w:p>
    <w:p w:rsidR="00AD2F12" w:rsidRDefault="00F64E9D">
      <w:pPr>
        <w:pStyle w:val="Bodytext10"/>
        <w:spacing w:after="400"/>
        <w:jc w:val="both"/>
      </w:pPr>
      <w:r>
        <w:rPr>
          <w:rStyle w:val="Bodytext1"/>
        </w:rPr>
        <w:t xml:space="preserve">Kromě jiného může Společnost ELTODO OSVĚTLENÍ, s.r.o. ve věcech týkajících se spravovaného zařízení vlastním jménem jednat a vstupovat do všech právních a obchodních vztahů a v rozsahu práv, právem chráněných zájmů a povinností vyplývajících z příslušných právních předpisů a norem, jednat a vystupovat před soudy, orgány činnými \ trestními řízení, správními úřady, orgány samosprávy a jinými institucemi a orgány, včetně </w:t>
      </w:r>
      <w:proofErr w:type="spellStart"/>
      <w:r>
        <w:rPr>
          <w:rStyle w:val="Bodytext1"/>
        </w:rPr>
        <w:t>příjímání</w:t>
      </w:r>
      <w:proofErr w:type="spellEnd"/>
      <w:r>
        <w:rPr>
          <w:rStyle w:val="Bodytext1"/>
        </w:rPr>
        <w:t xml:space="preserve"> doručených písemností, vznášení žádostí, návrhů, jiných podání a dispozic s nimi tak, aby byla ve smyslu platného právního řádu ČR zabezpečena práva a povinnosti zastoupeného města Česky Těšín.</w:t>
      </w:r>
    </w:p>
    <w:p w:rsidR="00AD2F12" w:rsidRDefault="00F64E9D">
      <w:pPr>
        <w:pStyle w:val="Bodytext10"/>
        <w:spacing w:after="500" w:line="240" w:lineRule="auto"/>
      </w:pPr>
      <w:r>
        <w:rPr>
          <w:rStyle w:val="Bodytext1"/>
        </w:rPr>
        <w:t xml:space="preserve">Tato plná moc </w:t>
      </w:r>
      <w:proofErr w:type="gramStart"/>
      <w:r>
        <w:rPr>
          <w:rStyle w:val="Bodytext1"/>
        </w:rPr>
        <w:t>platí</w:t>
      </w:r>
      <w:proofErr w:type="gramEnd"/>
      <w:r>
        <w:rPr>
          <w:rStyle w:val="Bodytext1"/>
        </w:rPr>
        <w:t xml:space="preserve"> do </w:t>
      </w:r>
      <w:proofErr w:type="gramStart"/>
      <w:r>
        <w:rPr>
          <w:rStyle w:val="Bodytext1"/>
        </w:rPr>
        <w:t>odvolám</w:t>
      </w:r>
      <w:proofErr w:type="gramEnd"/>
      <w:r>
        <w:rPr>
          <w:rStyle w:val="Bodytext1"/>
        </w:rPr>
        <w:t>.</w:t>
      </w:r>
    </w:p>
    <w:tbl>
      <w:tblPr>
        <w:tblOverlap w:val="never"/>
        <w:tblW w:w="0" w:type="auto"/>
        <w:tblLayout w:type="fixed"/>
        <w:tblCellMar>
          <w:left w:w="10" w:type="dxa"/>
          <w:right w:w="10" w:type="dxa"/>
        </w:tblCellMar>
        <w:tblLook w:val="0000" w:firstRow="0" w:lastRow="0" w:firstColumn="0" w:lastColumn="0" w:noHBand="0" w:noVBand="0"/>
      </w:tblPr>
      <w:tblGrid>
        <w:gridCol w:w="4061"/>
        <w:gridCol w:w="3478"/>
      </w:tblGrid>
      <w:tr w:rsidR="00AD2F12">
        <w:trPr>
          <w:trHeight w:hRule="exact" w:val="547"/>
        </w:trPr>
        <w:tc>
          <w:tcPr>
            <w:tcW w:w="4061" w:type="dxa"/>
            <w:shd w:val="clear" w:color="auto" w:fill="auto"/>
          </w:tcPr>
          <w:p w:rsidR="00AD2F12" w:rsidRDefault="00F64E9D">
            <w:pPr>
              <w:pStyle w:val="Other10"/>
              <w:spacing w:after="0" w:line="240" w:lineRule="auto"/>
            </w:pPr>
            <w:r>
              <w:rPr>
                <w:rStyle w:val="Other1"/>
              </w:rPr>
              <w:t xml:space="preserve">V Českém Těšíně dne </w:t>
            </w:r>
            <w:r>
              <w:rPr>
                <w:rStyle w:val="Other1"/>
                <w:i/>
                <w:iCs/>
              </w:rPr>
              <w:t xml:space="preserve">(dle el. </w:t>
            </w:r>
            <w:proofErr w:type="gramStart"/>
            <w:r>
              <w:rPr>
                <w:rStyle w:val="Other1"/>
                <w:i/>
                <w:iCs/>
              </w:rPr>
              <w:t>podpisu</w:t>
            </w:r>
            <w:proofErr w:type="gramEnd"/>
            <w:r>
              <w:rPr>
                <w:rStyle w:val="Other1"/>
                <w:i/>
                <w:iCs/>
              </w:rPr>
              <w:t>)</w:t>
            </w:r>
          </w:p>
        </w:tc>
        <w:tc>
          <w:tcPr>
            <w:tcW w:w="3478" w:type="dxa"/>
            <w:shd w:val="clear" w:color="auto" w:fill="auto"/>
          </w:tcPr>
          <w:p w:rsidR="00AD2F12" w:rsidRDefault="00F64E9D">
            <w:pPr>
              <w:pStyle w:val="Other10"/>
              <w:spacing w:after="0" w:line="240" w:lineRule="auto"/>
              <w:ind w:firstLine="440"/>
            </w:pPr>
            <w:r>
              <w:rPr>
                <w:rStyle w:val="Other1"/>
              </w:rPr>
              <w:t xml:space="preserve">V Praze dne </w:t>
            </w:r>
            <w:r>
              <w:rPr>
                <w:rStyle w:val="Other1"/>
                <w:i/>
                <w:iCs/>
              </w:rPr>
              <w:t xml:space="preserve">(dle el. </w:t>
            </w:r>
            <w:proofErr w:type="gramStart"/>
            <w:r>
              <w:rPr>
                <w:rStyle w:val="Other1"/>
                <w:i/>
                <w:iCs/>
              </w:rPr>
              <w:t>podpisu</w:t>
            </w:r>
            <w:proofErr w:type="gramEnd"/>
            <w:r>
              <w:rPr>
                <w:rStyle w:val="Other1"/>
                <w:i/>
                <w:iCs/>
              </w:rPr>
              <w:t>)</w:t>
            </w:r>
          </w:p>
        </w:tc>
      </w:tr>
      <w:tr w:rsidR="00AD2F12">
        <w:trPr>
          <w:trHeight w:hRule="exact" w:val="1318"/>
        </w:trPr>
        <w:tc>
          <w:tcPr>
            <w:tcW w:w="4061" w:type="dxa"/>
            <w:shd w:val="clear" w:color="auto" w:fill="auto"/>
          </w:tcPr>
          <w:p w:rsidR="00AD2F12" w:rsidRDefault="00AD2F12">
            <w:pPr>
              <w:rPr>
                <w:sz w:val="10"/>
                <w:szCs w:val="10"/>
              </w:rPr>
            </w:pPr>
          </w:p>
        </w:tc>
        <w:tc>
          <w:tcPr>
            <w:tcW w:w="3478" w:type="dxa"/>
            <w:shd w:val="clear" w:color="auto" w:fill="auto"/>
            <w:vAlign w:val="center"/>
          </w:tcPr>
          <w:p w:rsidR="00AD2F12" w:rsidRDefault="00AD2F12" w:rsidP="005E6599">
            <w:pPr>
              <w:pStyle w:val="Other10"/>
              <w:tabs>
                <w:tab w:val="left" w:pos="1605"/>
              </w:tabs>
              <w:spacing w:after="0" w:line="180" w:lineRule="auto"/>
              <w:ind w:firstLine="280"/>
              <w:jc w:val="both"/>
              <w:rPr>
                <w:sz w:val="14"/>
                <w:szCs w:val="14"/>
              </w:rPr>
            </w:pPr>
          </w:p>
        </w:tc>
      </w:tr>
      <w:tr w:rsidR="00AD2F12">
        <w:trPr>
          <w:trHeight w:hRule="exact" w:val="1123"/>
        </w:trPr>
        <w:tc>
          <w:tcPr>
            <w:tcW w:w="4061" w:type="dxa"/>
            <w:tcBorders>
              <w:top w:val="single" w:sz="4" w:space="0" w:color="auto"/>
            </w:tcBorders>
            <w:shd w:val="clear" w:color="auto" w:fill="auto"/>
          </w:tcPr>
          <w:p w:rsidR="00AD2F12" w:rsidRDefault="00F64E9D" w:rsidP="005E6599">
            <w:pPr>
              <w:pStyle w:val="Other10"/>
              <w:spacing w:after="0" w:line="300" w:lineRule="auto"/>
            </w:pPr>
            <w:r>
              <w:rPr>
                <w:rStyle w:val="Other1"/>
              </w:rPr>
              <w:t xml:space="preserve">za město Český Těšín </w:t>
            </w:r>
            <w:r w:rsidR="005E6599">
              <w:rPr>
                <w:rStyle w:val="Other1"/>
              </w:rPr>
              <w:t xml:space="preserve">                              </w:t>
            </w:r>
            <w:r>
              <w:rPr>
                <w:rStyle w:val="Other1"/>
              </w:rPr>
              <w:t xml:space="preserve">Karel Kula, starosta </w:t>
            </w:r>
            <w:bookmarkStart w:id="0" w:name="_GoBack"/>
            <w:bookmarkEnd w:id="0"/>
          </w:p>
        </w:tc>
        <w:tc>
          <w:tcPr>
            <w:tcW w:w="3478" w:type="dxa"/>
            <w:tcBorders>
              <w:top w:val="single" w:sz="4" w:space="0" w:color="auto"/>
            </w:tcBorders>
            <w:shd w:val="clear" w:color="auto" w:fill="auto"/>
          </w:tcPr>
          <w:p w:rsidR="00AD2F12" w:rsidRDefault="00F64E9D">
            <w:pPr>
              <w:pStyle w:val="Other10"/>
              <w:spacing w:after="0" w:line="300" w:lineRule="auto"/>
              <w:ind w:left="280" w:firstLine="40"/>
            </w:pPr>
            <w:r>
              <w:rPr>
                <w:rStyle w:val="Other1"/>
              </w:rPr>
              <w:t xml:space="preserve">ELTODO OSVĚTLENÍ, s.r.o. </w:t>
            </w:r>
            <w:r w:rsidR="005E6599">
              <w:rPr>
                <w:rStyle w:val="Other1"/>
              </w:rPr>
              <w:t xml:space="preserve">  </w:t>
            </w:r>
            <w:r>
              <w:rPr>
                <w:rStyle w:val="Other1"/>
              </w:rPr>
              <w:t>Ing. Vítězslav Chmelík, jednatel Společnost</w:t>
            </w:r>
          </w:p>
        </w:tc>
      </w:tr>
      <w:tr w:rsidR="00AD2F12">
        <w:trPr>
          <w:trHeight w:hRule="exact" w:val="922"/>
        </w:trPr>
        <w:tc>
          <w:tcPr>
            <w:tcW w:w="4061" w:type="dxa"/>
            <w:shd w:val="clear" w:color="auto" w:fill="auto"/>
          </w:tcPr>
          <w:p w:rsidR="00AD2F12" w:rsidRDefault="00AD2F12">
            <w:pPr>
              <w:rPr>
                <w:sz w:val="10"/>
                <w:szCs w:val="10"/>
              </w:rPr>
            </w:pPr>
          </w:p>
        </w:tc>
        <w:tc>
          <w:tcPr>
            <w:tcW w:w="3478" w:type="dxa"/>
            <w:shd w:val="clear" w:color="auto" w:fill="auto"/>
            <w:vAlign w:val="bottom"/>
          </w:tcPr>
          <w:p w:rsidR="00AD2F12" w:rsidRDefault="00AD2F12">
            <w:pPr>
              <w:pStyle w:val="Other10"/>
              <w:spacing w:after="0" w:line="142" w:lineRule="auto"/>
              <w:ind w:left="280" w:firstLine="40"/>
              <w:rPr>
                <w:sz w:val="14"/>
                <w:szCs w:val="14"/>
              </w:rPr>
            </w:pPr>
          </w:p>
        </w:tc>
      </w:tr>
    </w:tbl>
    <w:p w:rsidR="00AD2F12" w:rsidRDefault="00F64E9D" w:rsidP="005E6599">
      <w:pPr>
        <w:pStyle w:val="Bodytext10"/>
        <w:spacing w:line="300" w:lineRule="auto"/>
        <w:ind w:left="435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6569075</wp:posOffset>
                </wp:positionH>
                <wp:positionV relativeFrom="paragraph">
                  <wp:posOffset>444500</wp:posOffset>
                </wp:positionV>
                <wp:extent cx="854710" cy="59880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854710" cy="598805"/>
                        </a:xfrm>
                        <a:prstGeom prst="rect">
                          <a:avLst/>
                        </a:prstGeom>
                        <a:noFill/>
                      </wps:spPr>
                      <wps:txbx>
                        <w:txbxContent>
                          <w:p w:rsidR="00AD2F12" w:rsidRDefault="00AD2F12" w:rsidP="005E6599">
                            <w:pPr>
                              <w:pStyle w:val="Bodytext20"/>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517.25pt;margin-top:35pt;width:67.3pt;height:47.1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" filled="f" stroked="f">
                <v:textbox inset="0,0,0,0">
                  <w:txbxContent>
                    <w:p w:rsidR="00AD2F12" w:rsidRDefault="00AD2F12" w:rsidP="005E6599">
                      <w:pPr>
                        <w:pStyle w:val="Bodytext20"/>
                      </w:pPr>
                    </w:p>
                  </w:txbxContent>
                </v:textbox>
                <w10:wrap type="square" anchorx="page"/>
              </v:shape>
            </w:pict>
          </mc:Fallback>
        </mc:AlternateContent>
      </w:r>
      <w:r>
        <w:rPr>
          <w:rStyle w:val="Bodytext1"/>
        </w:rPr>
        <w:t xml:space="preserve">Ing. Petr Formánek, jednatel </w:t>
      </w:r>
      <w:r w:rsidR="005E6599">
        <w:rPr>
          <w:rStyle w:val="Bodytext1"/>
        </w:rPr>
        <w:t xml:space="preserve">                               </w:t>
      </w:r>
      <w:r>
        <w:rPr>
          <w:rStyle w:val="Bodytext1"/>
        </w:rPr>
        <w:t>Společnost</w:t>
      </w:r>
    </w:p>
    <w:sectPr w:rsidR="00AD2F12">
      <w:headerReference w:type="default" r:id="rId6"/>
      <w:pgSz w:w="11900" w:h="16840"/>
      <w:pgMar w:top="1674" w:right="1865" w:bottom="918" w:left="1741" w:header="0" w:footer="49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4FB" w:rsidRDefault="005A54FB">
      <w:r>
        <w:separator/>
      </w:r>
    </w:p>
  </w:endnote>
  <w:endnote w:type="continuationSeparator" w:id="0">
    <w:p w:rsidR="005A54FB" w:rsidRDefault="005A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4FB" w:rsidRDefault="005A54FB"/>
  </w:footnote>
  <w:footnote w:type="continuationSeparator" w:id="0">
    <w:p w:rsidR="005A54FB" w:rsidRDefault="005A54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F12" w:rsidRDefault="00F64E9D">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3451225</wp:posOffset>
              </wp:positionH>
              <wp:positionV relativeFrom="page">
                <wp:posOffset>459105</wp:posOffset>
              </wp:positionV>
              <wp:extent cx="548640" cy="86995"/>
              <wp:effectExtent l="0" t="0" r="0" b="0"/>
              <wp:wrapNone/>
              <wp:docPr id="3" name="Shape 3"/>
              <wp:cNvGraphicFramePr/>
              <a:graphic xmlns:a="http://schemas.openxmlformats.org/drawingml/2006/main">
                <a:graphicData uri="http://schemas.microsoft.com/office/word/2010/wordprocessingShape">
                  <wps:wsp>
                    <wps:cNvSpPr txBox="1"/>
                    <wps:spPr>
                      <a:xfrm>
                        <a:off x="0" y="0"/>
                        <a:ext cx="548640" cy="86995"/>
                      </a:xfrm>
                      <a:prstGeom prst="rect">
                        <a:avLst/>
                      </a:prstGeom>
                      <a:noFill/>
                    </wps:spPr>
                    <wps:txbx>
                      <w:txbxContent>
                        <w:p w:rsidR="00AD2F12" w:rsidRDefault="00F64E9D">
                          <w:pPr>
                            <w:pStyle w:val="Headerorfooter20"/>
                            <w:rPr>
                              <w:sz w:val="19"/>
                              <w:szCs w:val="19"/>
                            </w:rPr>
                          </w:pPr>
                          <w:r>
                            <w:rPr>
                              <w:rStyle w:val="Headerorfooter2"/>
                              <w:sz w:val="19"/>
                              <w:szCs w:val="19"/>
                            </w:rPr>
                            <w:t>Příloha č. 9</w:t>
                          </w:r>
                        </w:p>
                      </w:txbxContent>
                    </wps:txbx>
                    <wps:bodyPr wrap="none" lIns="0" tIns="0" rIns="0" bIns="0">
                      <a:spAutoFit/>
                    </wps:bodyPr>
                  </wps:wsp>
                </a:graphicData>
              </a:graphic>
            </wp:anchor>
          </w:drawing>
        </mc:Choice>
        <mc:Fallback>
          <w:pict>
            <v:shape id="_x0000_s1029" type="#_x0000_t202" style="position:absolute;margin-left:271.75pt;margin-top:36.149999999999999pt;width:43.200000000000003pt;height:6.8500000000000005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sz w:val="19"/>
                        <w:szCs w:val="19"/>
                      </w:rPr>
                      <w:t>Příloha č. 9</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1101090</wp:posOffset>
              </wp:positionH>
              <wp:positionV relativeFrom="page">
                <wp:posOffset>591820</wp:posOffset>
              </wp:positionV>
              <wp:extent cx="5239385" cy="0"/>
              <wp:effectExtent l="0" t="0" r="0" b="0"/>
              <wp:wrapNone/>
              <wp:docPr id="5" name="Shape 5"/>
              <wp:cNvGraphicFramePr/>
              <a:graphic xmlns:a="http://schemas.openxmlformats.org/drawingml/2006/main">
                <a:graphicData uri="http://schemas.microsoft.com/office/word/2010/wordprocessingShape">
                  <wps:wsp>
                    <wps:cNvCnPr/>
                    <wps:spPr>
                      <a:xfrm>
                        <a:off x="0" y="0"/>
                        <a:ext cx="5239385" cy="0"/>
                      </a:xfrm>
                      <a:prstGeom prst="straightConnector1">
                        <a:avLst/>
                      </a:prstGeom>
                      <a:ln w="12700">
                        <a:solidFill/>
                      </a:ln>
                    </wps:spPr>
                    <wps:bodyPr/>
                  </wps:wsp>
                </a:graphicData>
              </a:graphic>
            </wp:anchor>
          </w:drawing>
        </mc:Choice>
        <mc:Fallback>
          <w:pict>
            <v:shape o:spt="32" o:oned="true" path="m,l21600,21600e" style="position:absolute;margin-left:86.700000000000003pt;margin-top:46.600000000000001pt;width:412.55000000000001pt;height:0;z-index:-251658240;mso-position-horizontal-relative:page;mso-position-vertical-relative:page">
              <v:stroke weight="1.p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F12"/>
    <w:rsid w:val="00565772"/>
    <w:rsid w:val="005A54FB"/>
    <w:rsid w:val="005E6599"/>
    <w:rsid w:val="00AD2F12"/>
    <w:rsid w:val="00F64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77E9"/>
  <w15:docId w15:val="{8592DEE2-36C6-4C9F-88DD-98705F79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b w:val="0"/>
      <w:bCs w:val="0"/>
      <w:i w:val="0"/>
      <w:iCs w:val="0"/>
      <w:smallCaps w:val="0"/>
      <w:strike w:val="0"/>
      <w:sz w:val="11"/>
      <w:szCs w:val="11"/>
      <w:u w:val="none"/>
    </w:rPr>
  </w:style>
  <w:style w:type="character" w:customStyle="1" w:styleId="Bodytext3">
    <w:name w:val="Body text|3_"/>
    <w:basedOn w:val="Standardnpsmoodstavce"/>
    <w:link w:val="Bodytext30"/>
    <w:rPr>
      <w:b w:val="0"/>
      <w:bCs w:val="0"/>
      <w:i w:val="0"/>
      <w:iCs w:val="0"/>
      <w:smallCaps w:val="0"/>
      <w:strike w:val="0"/>
      <w:sz w:val="9"/>
      <w:szCs w:val="9"/>
      <w:u w:val="none"/>
    </w:rPr>
  </w:style>
  <w:style w:type="character" w:customStyle="1" w:styleId="Bodytext4">
    <w:name w:val="Body text|4_"/>
    <w:basedOn w:val="Standardnpsmoodstavce"/>
    <w:link w:val="Bodytext40"/>
    <w:rPr>
      <w:b w:val="0"/>
      <w:bCs w:val="0"/>
      <w:i w:val="0"/>
      <w:iCs w:val="0"/>
      <w:smallCaps w:val="0"/>
      <w:strike w:val="0"/>
      <w:sz w:val="36"/>
      <w:szCs w:val="36"/>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b w:val="0"/>
      <w:bCs w:val="0"/>
      <w:i w:val="0"/>
      <w:iCs w:val="0"/>
      <w:smallCaps w:val="0"/>
      <w:strike w:val="0"/>
      <w:sz w:val="22"/>
      <w:szCs w:val="22"/>
      <w:u w:val="none"/>
    </w:rPr>
  </w:style>
  <w:style w:type="character" w:customStyle="1" w:styleId="Other1">
    <w:name w:val="Other|1_"/>
    <w:basedOn w:val="Standardnpsmoodstavce"/>
    <w:link w:val="Other10"/>
    <w:rPr>
      <w:b w:val="0"/>
      <w:bCs w:val="0"/>
      <w:i w:val="0"/>
      <w:iCs w:val="0"/>
      <w:smallCaps w:val="0"/>
      <w:strike w:val="0"/>
      <w:sz w:val="22"/>
      <w:szCs w:val="22"/>
      <w:u w:val="none"/>
    </w:rPr>
  </w:style>
  <w:style w:type="paragraph" w:customStyle="1" w:styleId="Bodytext20">
    <w:name w:val="Body text|2"/>
    <w:basedOn w:val="Normln"/>
    <w:link w:val="Bodytext2"/>
    <w:pPr>
      <w:spacing w:line="377" w:lineRule="auto"/>
    </w:pPr>
    <w:rPr>
      <w:sz w:val="11"/>
      <w:szCs w:val="11"/>
    </w:rPr>
  </w:style>
  <w:style w:type="paragraph" w:customStyle="1" w:styleId="Bodytext30">
    <w:name w:val="Body text|3"/>
    <w:basedOn w:val="Normln"/>
    <w:link w:val="Bodytext3"/>
    <w:pPr>
      <w:spacing w:after="50"/>
    </w:pPr>
    <w:rPr>
      <w:sz w:val="9"/>
      <w:szCs w:val="9"/>
    </w:rPr>
  </w:style>
  <w:style w:type="paragraph" w:customStyle="1" w:styleId="Bodytext40">
    <w:name w:val="Body text|4"/>
    <w:basedOn w:val="Normln"/>
    <w:link w:val="Bodytext4"/>
    <w:pPr>
      <w:spacing w:after="260"/>
      <w:jc w:val="center"/>
    </w:pPr>
    <w:rPr>
      <w:sz w:val="36"/>
      <w:szCs w:val="36"/>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after="320" w:line="264" w:lineRule="auto"/>
    </w:pPr>
    <w:rPr>
      <w:sz w:val="22"/>
      <w:szCs w:val="22"/>
    </w:rPr>
  </w:style>
  <w:style w:type="paragraph" w:customStyle="1" w:styleId="Other10">
    <w:name w:val="Other|1"/>
    <w:basedOn w:val="Normln"/>
    <w:link w:val="Other1"/>
    <w:pPr>
      <w:spacing w:after="320" w:line="264"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1449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Martynková Pavlína</dc:creator>
  <cp:lastModifiedBy>Martynková Pavlína</cp:lastModifiedBy>
  <cp:revision>3</cp:revision>
  <dcterms:created xsi:type="dcterms:W3CDTF">2025-10-03T05:09:00Z</dcterms:created>
  <dcterms:modified xsi:type="dcterms:W3CDTF">2025-10-03T05:12:00Z</dcterms:modified>
</cp:coreProperties>
</file>